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6B6C24" w:rsidTr="00EC3594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594" w:rsidRPr="002C152C" w:rsidRDefault="00EC3594" w:rsidP="00EC3594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 KORISNIKA:</w:t>
            </w:r>
          </w:p>
          <w:p w:rsidR="00EC3594" w:rsidRPr="006B6C24" w:rsidRDefault="00EC3594" w:rsidP="00EC3594">
            <w:pPr>
              <w:rPr>
                <w:bCs/>
                <w:sz w:val="20"/>
              </w:rPr>
            </w:pPr>
          </w:p>
          <w:p w:rsidR="0057778C" w:rsidRPr="004D4413" w:rsidRDefault="0057778C" w:rsidP="0057778C">
            <w:pPr>
              <w:rPr>
                <w:b/>
                <w:bCs/>
                <w:sz w:val="20"/>
              </w:rPr>
            </w:pPr>
            <w:r w:rsidRPr="004D4413">
              <w:rPr>
                <w:b/>
                <w:bCs/>
                <w:sz w:val="20"/>
              </w:rPr>
              <w:t>OPĆI DIO:</w:t>
            </w: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Pr="004D4413" w:rsidRDefault="0057778C" w:rsidP="0057778C">
            <w:pPr>
              <w:jc w:val="left"/>
              <w:rPr>
                <w:sz w:val="20"/>
              </w:rPr>
            </w:pPr>
            <w:r w:rsidRPr="004D4413">
              <w:rPr>
                <w:sz w:val="20"/>
              </w:rPr>
              <w:t xml:space="preserve">OBRAZLOŽENJE </w:t>
            </w:r>
            <w:r w:rsidR="00E77865">
              <w:rPr>
                <w:sz w:val="20"/>
              </w:rPr>
              <w:t>PLANIRANIH</w:t>
            </w:r>
            <w:r w:rsidRPr="004D4413">
              <w:rPr>
                <w:sz w:val="20"/>
              </w:rPr>
              <w:t xml:space="preserve"> PRIHODA I RASHODA, PRIMITAKA I IZDATAKA </w:t>
            </w:r>
            <w:r w:rsidR="00E77865">
              <w:rPr>
                <w:sz w:val="20"/>
              </w:rPr>
              <w:t>ZA RAZDOBLJE</w:t>
            </w:r>
            <w:r w:rsidRPr="004D4413">
              <w:rPr>
                <w:sz w:val="20"/>
              </w:rPr>
              <w:t xml:space="preserve"> 202</w:t>
            </w:r>
            <w:r w:rsidR="00E77865">
              <w:rPr>
                <w:sz w:val="20"/>
              </w:rPr>
              <w:t>5</w:t>
            </w:r>
            <w:r w:rsidRPr="004D4413">
              <w:rPr>
                <w:sz w:val="20"/>
              </w:rPr>
              <w:t xml:space="preserve">. </w:t>
            </w:r>
            <w:r w:rsidR="00E77865">
              <w:rPr>
                <w:sz w:val="20"/>
              </w:rPr>
              <w:t xml:space="preserve">– 2027. </w:t>
            </w:r>
          </w:p>
          <w:p w:rsidR="0057778C" w:rsidRPr="004D4413" w:rsidRDefault="0057778C" w:rsidP="0057778C"/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57778C" w:rsidRDefault="0057778C" w:rsidP="0057778C">
            <w:pPr>
              <w:rPr>
                <w:bCs/>
                <w:sz w:val="20"/>
              </w:rPr>
            </w:pPr>
          </w:p>
          <w:p w:rsidR="00E77865" w:rsidRDefault="00E77865" w:rsidP="0057778C">
            <w:pPr>
              <w:jc w:val="left"/>
              <w:rPr>
                <w:sz w:val="20"/>
              </w:rPr>
            </w:pPr>
          </w:p>
          <w:p w:rsidR="00E77865" w:rsidRDefault="00E77865" w:rsidP="0057778C">
            <w:pPr>
              <w:jc w:val="left"/>
              <w:rPr>
                <w:sz w:val="20"/>
              </w:rPr>
            </w:pPr>
          </w:p>
          <w:p w:rsidR="0057778C" w:rsidRPr="004D4413" w:rsidRDefault="0057778C" w:rsidP="0057778C">
            <w:pPr>
              <w:jc w:val="left"/>
              <w:rPr>
                <w:sz w:val="20"/>
              </w:rPr>
            </w:pPr>
          </w:p>
          <w:p w:rsidR="0057778C" w:rsidRPr="004D4413" w:rsidRDefault="0057778C" w:rsidP="0057778C">
            <w:pPr>
              <w:jc w:val="left"/>
              <w:rPr>
                <w:sz w:val="20"/>
              </w:rPr>
            </w:pPr>
          </w:p>
          <w:p w:rsidR="0057778C" w:rsidRPr="004D4413" w:rsidRDefault="0057778C" w:rsidP="0057778C">
            <w:pPr>
              <w:jc w:val="left"/>
              <w:rPr>
                <w:sz w:val="20"/>
              </w:rPr>
            </w:pPr>
          </w:p>
          <w:p w:rsidR="00073FE2" w:rsidRDefault="00073FE2" w:rsidP="00EC3594">
            <w:pPr>
              <w:rPr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E77865" w:rsidRDefault="00E77865" w:rsidP="00073FE2">
            <w:pPr>
              <w:rPr>
                <w:b/>
                <w:bCs/>
                <w:sz w:val="20"/>
              </w:rPr>
            </w:pPr>
          </w:p>
          <w:p w:rsidR="00073FE2" w:rsidRPr="004D4413" w:rsidRDefault="00073FE2" w:rsidP="00073FE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POSEBNI</w:t>
            </w:r>
            <w:r w:rsidRPr="004D4413">
              <w:rPr>
                <w:b/>
                <w:bCs/>
                <w:sz w:val="20"/>
              </w:rPr>
              <w:t xml:space="preserve"> DIO:</w:t>
            </w:r>
          </w:p>
          <w:p w:rsidR="00073FE2" w:rsidRDefault="00073FE2" w:rsidP="00EC3594">
            <w:pPr>
              <w:rPr>
                <w:bCs/>
                <w:sz w:val="20"/>
              </w:rPr>
            </w:pPr>
          </w:p>
          <w:p w:rsidR="00EC3594" w:rsidRPr="006B6C24" w:rsidRDefault="00A25571" w:rsidP="00EC35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="00EA5362">
              <w:rPr>
                <w:bCs/>
                <w:sz w:val="20"/>
              </w:rPr>
              <w:t>AŽETAK DJELOKRUGA RADA</w:t>
            </w:r>
            <w:r w:rsidR="00EC3594" w:rsidRPr="006B6C24">
              <w:rPr>
                <w:bCs/>
                <w:sz w:val="20"/>
              </w:rPr>
              <w:t>:</w:t>
            </w:r>
          </w:p>
          <w:p w:rsidR="00EC3594" w:rsidRPr="006B6C24" w:rsidRDefault="00EC3594" w:rsidP="00EC3594">
            <w:pPr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rPr>
                <w:bCs/>
                <w:sz w:val="20"/>
              </w:rPr>
            </w:pPr>
          </w:p>
          <w:p w:rsidR="00EC3594" w:rsidRDefault="00EC3594" w:rsidP="00EC3594">
            <w:pPr>
              <w:rPr>
                <w:bCs/>
                <w:sz w:val="20"/>
              </w:rPr>
            </w:pPr>
          </w:p>
          <w:p w:rsidR="00A25571" w:rsidRDefault="00A25571" w:rsidP="00EC3594">
            <w:pPr>
              <w:rPr>
                <w:bCs/>
                <w:sz w:val="20"/>
              </w:rPr>
            </w:pPr>
          </w:p>
          <w:p w:rsidR="00A25571" w:rsidRDefault="00A25571" w:rsidP="00EC3594">
            <w:pPr>
              <w:rPr>
                <w:bCs/>
                <w:sz w:val="20"/>
              </w:rPr>
            </w:pPr>
          </w:p>
          <w:p w:rsidR="00A25571" w:rsidRDefault="00A25571" w:rsidP="00EC3594">
            <w:pPr>
              <w:rPr>
                <w:bCs/>
                <w:sz w:val="20"/>
              </w:rPr>
            </w:pPr>
          </w:p>
          <w:p w:rsidR="00A25571" w:rsidRDefault="00A25571" w:rsidP="00EC3594">
            <w:pPr>
              <w:rPr>
                <w:bCs/>
                <w:sz w:val="20"/>
              </w:rPr>
            </w:pPr>
          </w:p>
          <w:p w:rsidR="00A25571" w:rsidRDefault="00A25571" w:rsidP="00EC3594">
            <w:pPr>
              <w:rPr>
                <w:bCs/>
                <w:sz w:val="20"/>
              </w:rPr>
            </w:pPr>
          </w:p>
          <w:p w:rsidR="00A25571" w:rsidRDefault="00A25571" w:rsidP="00EC3594">
            <w:pPr>
              <w:rPr>
                <w:bCs/>
                <w:sz w:val="20"/>
              </w:rPr>
            </w:pPr>
          </w:p>
          <w:p w:rsidR="00A25571" w:rsidRDefault="00A25571" w:rsidP="00EC3594">
            <w:pPr>
              <w:rPr>
                <w:bCs/>
                <w:sz w:val="20"/>
              </w:rPr>
            </w:pPr>
          </w:p>
          <w:p w:rsidR="008C3780" w:rsidRDefault="008C3780" w:rsidP="00EC3594">
            <w:pPr>
              <w:jc w:val="left"/>
              <w:rPr>
                <w:bCs/>
                <w:sz w:val="20"/>
              </w:rPr>
            </w:pPr>
          </w:p>
          <w:p w:rsidR="008C3780" w:rsidRPr="006B6C24" w:rsidRDefault="008C3780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6779B3" w:rsidP="00EC3594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FINANCIJSKI  PLAN ZA 202</w:t>
            </w:r>
            <w:r w:rsidR="00E93119">
              <w:rPr>
                <w:bCs/>
                <w:sz w:val="20"/>
              </w:rPr>
              <w:t>5</w:t>
            </w:r>
            <w:r>
              <w:rPr>
                <w:bCs/>
                <w:sz w:val="20"/>
              </w:rPr>
              <w:t>. - 202</w:t>
            </w:r>
            <w:r w:rsidR="00E93119">
              <w:rPr>
                <w:bCs/>
                <w:sz w:val="20"/>
              </w:rPr>
              <w:t>7</w:t>
            </w:r>
            <w:r w:rsidR="00EC3594" w:rsidRPr="006B6C24">
              <w:rPr>
                <w:bCs/>
                <w:sz w:val="20"/>
              </w:rPr>
              <w:t>. GODINU:</w:t>
            </w: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594" w:rsidRPr="006B6C24" w:rsidRDefault="00EC3594" w:rsidP="00EC3594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362" w:rsidRPr="005A118D" w:rsidRDefault="00553B70" w:rsidP="00D51312">
            <w:pPr>
              <w:rPr>
                <w:b/>
                <w:sz w:val="20"/>
              </w:rPr>
            </w:pPr>
            <w:r w:rsidRPr="005A118D">
              <w:rPr>
                <w:b/>
                <w:caps/>
                <w:sz w:val="20"/>
              </w:rPr>
              <w:t xml:space="preserve">OSNOVNA ŠKOLA </w:t>
            </w:r>
            <w:r w:rsidR="008C3780">
              <w:rPr>
                <w:b/>
                <w:caps/>
                <w:sz w:val="20"/>
              </w:rPr>
              <w:t>SATNICA ĐAKOVAČKA, SATNICA ĐAKOVAČKA</w:t>
            </w:r>
          </w:p>
          <w:p w:rsidR="00EA5362" w:rsidRDefault="00EA5362" w:rsidP="00D51312">
            <w:pPr>
              <w:rPr>
                <w:sz w:val="20"/>
              </w:rPr>
            </w:pPr>
          </w:p>
          <w:p w:rsidR="00073FE2" w:rsidRDefault="00073FE2" w:rsidP="00073FE2">
            <w:pPr>
              <w:rPr>
                <w:sz w:val="20"/>
              </w:rPr>
            </w:pPr>
            <w:r>
              <w:rPr>
                <w:sz w:val="20"/>
              </w:rPr>
              <w:t>Prema zakonu o proračunu (Narodne novine 144/21) daje se na pregled opći dio proračuna:</w:t>
            </w:r>
          </w:p>
          <w:p w:rsidR="00073FE2" w:rsidRDefault="00073FE2" w:rsidP="00073FE2">
            <w:pPr>
              <w:rPr>
                <w:sz w:val="20"/>
              </w:rPr>
            </w:pPr>
          </w:p>
          <w:p w:rsidR="00073FE2" w:rsidRDefault="00073FE2" w:rsidP="00073FE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73FE2" w:rsidRDefault="00073FE2" w:rsidP="00073FE2">
            <w:pPr>
              <w:pStyle w:val="Odlomakpopisa"/>
              <w:suppressAutoHyphens/>
              <w:autoSpaceDN w:val="0"/>
              <w:spacing w:line="256" w:lineRule="auto"/>
              <w:ind w:left="0"/>
              <w:jc w:val="left"/>
              <w:textAlignment w:val="baseline"/>
              <w:rPr>
                <w:sz w:val="20"/>
              </w:rPr>
            </w:pPr>
          </w:p>
          <w:p w:rsidR="00073FE2" w:rsidRPr="004B075E" w:rsidRDefault="00073FE2" w:rsidP="00073FE2">
            <w:pPr>
              <w:pStyle w:val="Odlomakpopisa"/>
              <w:suppressAutoHyphens/>
              <w:autoSpaceDN w:val="0"/>
              <w:spacing w:line="256" w:lineRule="auto"/>
              <w:ind w:left="0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Ukupni planirani prihodi poslovanja OŠ Satnica Đakovačka za 2025. godinu iznose 923.000,00 </w:t>
            </w:r>
            <w:r w:rsidRPr="001004A6">
              <w:rPr>
                <w:sz w:val="20"/>
              </w:rPr>
              <w:t>€.</w:t>
            </w:r>
            <w:r>
              <w:rPr>
                <w:sz w:val="20"/>
              </w:rPr>
              <w:t xml:space="preserve"> Projekcije prihoda za 2026. i 2027. godinu su identične i iznose 923.000,00 </w:t>
            </w:r>
            <w:r w:rsidRPr="001004A6">
              <w:rPr>
                <w:sz w:val="20"/>
              </w:rPr>
              <w:t>€.</w:t>
            </w:r>
            <w:r>
              <w:rPr>
                <w:sz w:val="20"/>
              </w:rPr>
              <w:t xml:space="preserve"> Prihodi se planiraju ostvariti iz</w:t>
            </w:r>
            <w:r w:rsidRPr="004B075E">
              <w:rPr>
                <w:sz w:val="20"/>
              </w:rPr>
              <w:t xml:space="preserve"> sljedećih izvora financiranja:</w:t>
            </w:r>
          </w:p>
          <w:p w:rsidR="00073FE2" w:rsidRDefault="00073FE2" w:rsidP="00073FE2">
            <w:pPr>
              <w:pStyle w:val="Odlomakpopisa"/>
              <w:numPr>
                <w:ilvl w:val="0"/>
                <w:numId w:val="42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sz w:val="20"/>
              </w:rPr>
            </w:pPr>
            <w:r w:rsidRPr="004B075E">
              <w:rPr>
                <w:sz w:val="20"/>
              </w:rPr>
              <w:t>11 Opći prihodi i primici</w:t>
            </w:r>
            <w:r>
              <w:rPr>
                <w:sz w:val="20"/>
              </w:rPr>
              <w:t xml:space="preserve"> (Županijski proračun)</w:t>
            </w:r>
          </w:p>
          <w:p w:rsidR="00073FE2" w:rsidRDefault="00073FE2" w:rsidP="00073FE2">
            <w:pPr>
              <w:pStyle w:val="Odlomakpopisa"/>
              <w:numPr>
                <w:ilvl w:val="0"/>
                <w:numId w:val="42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32 Vlastiti prihodi – Proračunski korisnici</w:t>
            </w:r>
          </w:p>
          <w:p w:rsidR="00073FE2" w:rsidRPr="004B075E" w:rsidRDefault="00073FE2" w:rsidP="00073FE2">
            <w:pPr>
              <w:pStyle w:val="Odlomakpopisa"/>
              <w:numPr>
                <w:ilvl w:val="0"/>
                <w:numId w:val="42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46 Prihodi za posebne namjene – decentralizacija</w:t>
            </w:r>
          </w:p>
          <w:p w:rsidR="00073FE2" w:rsidRDefault="00073FE2" w:rsidP="00073FE2">
            <w:pPr>
              <w:pStyle w:val="Odlomakpopisa"/>
              <w:numPr>
                <w:ilvl w:val="0"/>
                <w:numId w:val="42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sz w:val="20"/>
              </w:rPr>
            </w:pPr>
            <w:r w:rsidRPr="004B075E">
              <w:rPr>
                <w:sz w:val="20"/>
              </w:rPr>
              <w:t>5</w:t>
            </w:r>
            <w:r w:rsidR="004078EE">
              <w:rPr>
                <w:sz w:val="20"/>
              </w:rPr>
              <w:t>2</w:t>
            </w:r>
            <w:r w:rsidRPr="004B075E">
              <w:rPr>
                <w:sz w:val="20"/>
              </w:rPr>
              <w:t xml:space="preserve"> Pomoći EU</w:t>
            </w:r>
            <w:r>
              <w:rPr>
                <w:sz w:val="20"/>
              </w:rPr>
              <w:t xml:space="preserve"> (Učimo zajedno</w:t>
            </w:r>
            <w:r w:rsidR="004078EE">
              <w:rPr>
                <w:sz w:val="20"/>
              </w:rPr>
              <w:t xml:space="preserve"> i Školska shema</w:t>
            </w:r>
            <w:r>
              <w:rPr>
                <w:sz w:val="20"/>
              </w:rPr>
              <w:t>)</w:t>
            </w:r>
          </w:p>
          <w:p w:rsidR="00073FE2" w:rsidRPr="004B075E" w:rsidRDefault="00073FE2" w:rsidP="00073FE2">
            <w:pPr>
              <w:pStyle w:val="Odlomakpopisa"/>
              <w:numPr>
                <w:ilvl w:val="0"/>
                <w:numId w:val="42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54 Pomoći -Korisnici</w:t>
            </w:r>
          </w:p>
          <w:p w:rsidR="00073FE2" w:rsidRDefault="00073FE2" w:rsidP="00073FE2">
            <w:pPr>
              <w:pStyle w:val="Odlomakpopisa"/>
              <w:suppressAutoHyphens/>
              <w:autoSpaceDN w:val="0"/>
              <w:spacing w:line="256" w:lineRule="auto"/>
              <w:ind w:left="0"/>
              <w:contextualSpacing w:val="0"/>
              <w:jc w:val="left"/>
              <w:textAlignment w:val="baseline"/>
              <w:rPr>
                <w:sz w:val="20"/>
              </w:rPr>
            </w:pPr>
            <w:r w:rsidRPr="004B075E">
              <w:rPr>
                <w:sz w:val="20"/>
              </w:rPr>
              <w:t>Većina</w:t>
            </w:r>
            <w:r>
              <w:rPr>
                <w:sz w:val="20"/>
              </w:rPr>
              <w:t xml:space="preserve"> svih prihoda </w:t>
            </w:r>
            <w:r w:rsidRPr="004B075E">
              <w:rPr>
                <w:sz w:val="20"/>
              </w:rPr>
              <w:t xml:space="preserve">odnosi </w:t>
            </w:r>
            <w:r w:rsidR="001D12FE">
              <w:rPr>
                <w:sz w:val="20"/>
              </w:rPr>
              <w:t xml:space="preserve">se </w:t>
            </w:r>
            <w:r w:rsidRPr="004B075E">
              <w:rPr>
                <w:sz w:val="20"/>
              </w:rPr>
              <w:t xml:space="preserve">na plaće i naknade plaća djelatnicima koje se ostvaruju kroz tekuće pomoći od resornog ministarstva. Škola </w:t>
            </w:r>
            <w:r w:rsidR="004078EE">
              <w:rPr>
                <w:sz w:val="20"/>
              </w:rPr>
              <w:t>planira</w:t>
            </w:r>
            <w:r w:rsidRPr="004B075E">
              <w:rPr>
                <w:sz w:val="20"/>
              </w:rPr>
              <w:t xml:space="preserve"> i vlastiti prihod u iznosu od </w:t>
            </w:r>
            <w:r w:rsidR="004078EE">
              <w:rPr>
                <w:sz w:val="20"/>
              </w:rPr>
              <w:t>3.320,00</w:t>
            </w:r>
            <w:r>
              <w:rPr>
                <w:sz w:val="20"/>
              </w:rPr>
              <w:t xml:space="preserve"> </w:t>
            </w:r>
            <w:r w:rsidRPr="004B075E">
              <w:rPr>
                <w:sz w:val="20"/>
              </w:rPr>
              <w:t>€ od najma dvorane</w:t>
            </w:r>
            <w:r>
              <w:rPr>
                <w:sz w:val="20"/>
              </w:rPr>
              <w:t xml:space="preserve">. </w:t>
            </w:r>
          </w:p>
          <w:p w:rsidR="00073FE2" w:rsidRDefault="00073FE2" w:rsidP="00073FE2">
            <w:pPr>
              <w:pStyle w:val="Odlomakpopisa"/>
              <w:suppressAutoHyphens/>
              <w:autoSpaceDN w:val="0"/>
              <w:spacing w:line="256" w:lineRule="auto"/>
              <w:ind w:left="0"/>
              <w:contextualSpacing w:val="0"/>
              <w:jc w:val="left"/>
              <w:textAlignment w:val="baseline"/>
              <w:rPr>
                <w:sz w:val="20"/>
              </w:rPr>
            </w:pPr>
          </w:p>
          <w:p w:rsidR="00073FE2" w:rsidRPr="001004A6" w:rsidRDefault="00073FE2" w:rsidP="00073FE2">
            <w:pPr>
              <w:rPr>
                <w:sz w:val="20"/>
              </w:rPr>
            </w:pPr>
            <w:r>
              <w:rPr>
                <w:sz w:val="20"/>
              </w:rPr>
              <w:t xml:space="preserve">Ukupni </w:t>
            </w:r>
            <w:r w:rsidR="004078EE">
              <w:rPr>
                <w:sz w:val="20"/>
              </w:rPr>
              <w:t xml:space="preserve">planirani </w:t>
            </w:r>
            <w:r>
              <w:rPr>
                <w:sz w:val="20"/>
              </w:rPr>
              <w:t>rashodi</w:t>
            </w:r>
            <w:r w:rsidR="004078EE">
              <w:rPr>
                <w:sz w:val="20"/>
              </w:rPr>
              <w:t xml:space="preserve"> za 2025.</w:t>
            </w:r>
            <w:r>
              <w:rPr>
                <w:sz w:val="20"/>
              </w:rPr>
              <w:t xml:space="preserve"> iznose </w:t>
            </w:r>
            <w:r w:rsidR="004078EE">
              <w:rPr>
                <w:sz w:val="20"/>
              </w:rPr>
              <w:t xml:space="preserve">923.000,00 </w:t>
            </w:r>
            <w:r w:rsidR="004078EE" w:rsidRPr="001004A6">
              <w:rPr>
                <w:sz w:val="20"/>
              </w:rPr>
              <w:t>€</w:t>
            </w:r>
            <w:r w:rsidR="004078EE">
              <w:rPr>
                <w:sz w:val="20"/>
              </w:rPr>
              <w:t xml:space="preserve">. Projekcije rashoda za 2026. i 2027. godinu iznose 923.000,00 </w:t>
            </w:r>
            <w:r w:rsidR="004078EE" w:rsidRPr="001004A6">
              <w:rPr>
                <w:sz w:val="20"/>
              </w:rPr>
              <w:t>€</w:t>
            </w:r>
            <w:r w:rsidR="004078EE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 </w:t>
            </w:r>
            <w:r w:rsidRPr="001004A6">
              <w:rPr>
                <w:sz w:val="20"/>
              </w:rPr>
              <w:t xml:space="preserve">Od ukupnih </w:t>
            </w:r>
            <w:r w:rsidR="000E7C87">
              <w:rPr>
                <w:sz w:val="20"/>
              </w:rPr>
              <w:t xml:space="preserve">planiranih </w:t>
            </w:r>
            <w:r w:rsidRPr="001004A6">
              <w:rPr>
                <w:sz w:val="20"/>
              </w:rPr>
              <w:t xml:space="preserve">rashoda većinu čine rashodi </w:t>
            </w:r>
            <w:r w:rsidR="000E7C87">
              <w:rPr>
                <w:sz w:val="20"/>
              </w:rPr>
              <w:t>za zaposlene i prijevoz zaposlenika koje terete resorno ministarstvo.</w:t>
            </w:r>
            <w:r w:rsidRPr="001004A6">
              <w:rPr>
                <w:sz w:val="20"/>
              </w:rPr>
              <w:t>(</w:t>
            </w:r>
            <w:r w:rsidR="000E7C87">
              <w:rPr>
                <w:sz w:val="20"/>
              </w:rPr>
              <w:t>79,23</w:t>
            </w:r>
            <w:r w:rsidRPr="001004A6">
              <w:rPr>
                <w:sz w:val="20"/>
              </w:rPr>
              <w:t>%)</w:t>
            </w:r>
            <w:r w:rsidR="000E7C87">
              <w:rPr>
                <w:sz w:val="20"/>
              </w:rPr>
              <w:t xml:space="preserve">.  materijalni troškovi se planiraju u iznosu od 12,75% posto i oni se većinom financiraju iz županijskog proračuna, a </w:t>
            </w:r>
            <w:r w:rsidRPr="001004A6">
              <w:rPr>
                <w:sz w:val="20"/>
              </w:rPr>
              <w:t xml:space="preserve">ostatak </w:t>
            </w:r>
            <w:r w:rsidR="000E7C87">
              <w:rPr>
                <w:sz w:val="20"/>
              </w:rPr>
              <w:t>rashoda od 8,02% planiraju se</w:t>
            </w:r>
            <w:r w:rsidRPr="001004A6">
              <w:rPr>
                <w:sz w:val="20"/>
              </w:rPr>
              <w:t xml:space="preserve"> rashodi za nabavu nefinancijske imovine.</w:t>
            </w:r>
            <w:r>
              <w:rPr>
                <w:sz w:val="20"/>
              </w:rPr>
              <w:t xml:space="preserve"> </w:t>
            </w:r>
            <w:r w:rsidR="00E77865">
              <w:rPr>
                <w:sz w:val="20"/>
              </w:rPr>
              <w:t xml:space="preserve"> </w:t>
            </w:r>
          </w:p>
          <w:p w:rsidR="00073FE2" w:rsidRDefault="00073FE2" w:rsidP="00073FE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073FE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73FE2" w:rsidRDefault="00073FE2" w:rsidP="00073FE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Posebnih izvještaja o zaduživanju na domaćem i stranom tržištu novca i kapitala, o korištenju sredstava fondova Europske unije, o danim zajmovima i potraživanjima po danim zajmovima, o stanju potraživanja i dospjelih obveza te o stanju potencijalnih obveza po osnovi sudskih sporova nemamo.</w:t>
            </w:r>
          </w:p>
          <w:p w:rsidR="00073FE2" w:rsidRPr="001D0DA6" w:rsidRDefault="00073FE2" w:rsidP="00073FE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73FE2" w:rsidRDefault="00073FE2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73FE2" w:rsidRDefault="00073FE2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73FE2" w:rsidRDefault="00073FE2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73FE2" w:rsidRDefault="00073FE2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7865" w:rsidRDefault="00E77865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C3780" w:rsidRPr="008C3780" w:rsidRDefault="008C3780" w:rsidP="008C378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Osnovna škola Satnica Đakovačka javna je ustanova sa sjedištem u Satnici Đakovačkoj,  Bana Josipa Jelačića 6. </w:t>
            </w:r>
            <w:r w:rsidRPr="008C3780">
              <w:rPr>
                <w:rFonts w:ascii="Times New Roman" w:hAnsi="Times New Roman" w:cs="Times New Roman"/>
                <w:sz w:val="20"/>
                <w:szCs w:val="20"/>
              </w:rPr>
              <w:t xml:space="preserve">Škola  obavlja  djelatnost osnovnog odgoja i obrazovanja pod uvjetima i na način propisan zakonom. </w:t>
            </w:r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Obuhvaća osnovnoškolsko obrazovanje i odgoj učenika od I.- VIII. razreda i rad u područnoj školi </w:t>
            </w:r>
            <w:proofErr w:type="spellStart"/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Gašinci</w:t>
            </w:r>
            <w:proofErr w:type="spellEnd"/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I. i IV. </w:t>
            </w:r>
            <w:r w:rsidR="00233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kombiniranom</w:t>
            </w:r>
            <w:r w:rsidR="00E04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razrednom odjelu te </w:t>
            </w:r>
            <w:r w:rsidR="00E931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E04B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233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i III. redovitom</w:t>
            </w:r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razrednom odjelu. Nastava u matičnoj školi organizirana je u dvije smjene (jutarnja i poslijepodnevna), a u područnoj školi  </w:t>
            </w:r>
            <w:proofErr w:type="spellStart"/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Gašinci</w:t>
            </w:r>
            <w:proofErr w:type="spellEnd"/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samo u jutarnjoj smjeni kroz petodnevni radni tjedan sa slobodnim subotama. </w:t>
            </w:r>
          </w:p>
          <w:p w:rsidR="008C3780" w:rsidRPr="008C3780" w:rsidRDefault="008C3780" w:rsidP="008C378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Nastava se odvija u oblicima: redovna, izborna, dodatna, dopunska i izvannastavna, a izvodi se prema nastavnom planu i programu i nacionalnim </w:t>
            </w:r>
            <w:proofErr w:type="spellStart"/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kurikulumima</w:t>
            </w:r>
            <w:proofErr w:type="spellEnd"/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koje je donijelo Ministarstvo znanost</w:t>
            </w:r>
            <w:r w:rsidR="00471C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i, </w:t>
            </w:r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obrazovanja</w:t>
            </w:r>
            <w:r w:rsidR="00471C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mladih</w:t>
            </w:r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prema Godišnjem planu i programu te Školskom k</w:t>
            </w:r>
            <w:r w:rsidR="00233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urikulumu za školsku godinu 202</w:t>
            </w:r>
            <w:r w:rsidR="00E931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233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./202</w:t>
            </w:r>
            <w:r w:rsidR="00E931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8C3780" w:rsidRPr="008C3780" w:rsidRDefault="00233030" w:rsidP="008C37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Školu polazi 1</w:t>
            </w:r>
            <w:r w:rsidR="00E931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8C3780"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učenika u 11 odjela. U odnosu na prošlu školsku godinu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broj u</w:t>
            </w:r>
            <w:r w:rsidR="006779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čenika je za </w:t>
            </w:r>
            <w:r w:rsidR="00E931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dvadeset manji</w:t>
            </w:r>
            <w:r w:rsidR="008C3780" w:rsidRPr="008C37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 ovakav okvirni broj trebao bi se zadržati i u narednim godinama.</w:t>
            </w:r>
          </w:p>
          <w:p w:rsidR="00A25571" w:rsidRDefault="007A3EE3" w:rsidP="00167C2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64F0B" w:rsidRDefault="00764F0B" w:rsidP="00EC3594">
            <w:pPr>
              <w:rPr>
                <w:sz w:val="20"/>
              </w:rPr>
            </w:pPr>
          </w:p>
          <w:p w:rsidR="00764F0B" w:rsidRDefault="00A25571" w:rsidP="00EC3594">
            <w:pPr>
              <w:rPr>
                <w:sz w:val="20"/>
              </w:rPr>
            </w:pPr>
            <w:r>
              <w:rPr>
                <w:sz w:val="20"/>
              </w:rPr>
              <w:t>Financijski plan za trogodišnje ra</w:t>
            </w:r>
            <w:r w:rsidR="00233030">
              <w:rPr>
                <w:sz w:val="20"/>
              </w:rPr>
              <w:t>zdoblje (s projekcijama) od 202</w:t>
            </w:r>
            <w:r w:rsidR="00E93119">
              <w:rPr>
                <w:sz w:val="20"/>
              </w:rPr>
              <w:t>5</w:t>
            </w:r>
            <w:r w:rsidR="00233030">
              <w:rPr>
                <w:sz w:val="20"/>
              </w:rPr>
              <w:t>. do 202</w:t>
            </w:r>
            <w:r w:rsidR="00E93119">
              <w:rPr>
                <w:sz w:val="20"/>
              </w:rPr>
              <w:t>7</w:t>
            </w:r>
            <w:r>
              <w:rPr>
                <w:sz w:val="20"/>
              </w:rPr>
              <w:t>. godine dopunjen je odgojno-obrazovnim aktivnostima koje doprinose razvoju školskog pluralizma, unapređenju nastave, školskom uspjehu i odgoju odnosno cjelokupnom razvoju učenika. Na opravdanost navedenih aktivnosti ukazuju pokazatelji rezultata koji ukazuju na uspješnost cjelokupnog odgojno-obrazovn</w:t>
            </w:r>
            <w:bookmarkStart w:id="0" w:name="_GoBack"/>
            <w:bookmarkEnd w:id="0"/>
            <w:r>
              <w:rPr>
                <w:sz w:val="20"/>
              </w:rPr>
              <w:t>og rada: uspjeh učenika na natjecanjima iz znanja pojedinih predmeta te uspjeh učenika na kraju osnovnoškolskog obrazovanja. Sve aktivnosti u skladu su sa Zakonom o odgoju i obrazovanju u osnovnoj i srednjoj školi i</w:t>
            </w:r>
            <w:r w:rsidR="00764F0B">
              <w:rPr>
                <w:sz w:val="20"/>
              </w:rPr>
              <w:t xml:space="preserve"> pod zakonskim aktima.</w:t>
            </w:r>
          </w:p>
          <w:p w:rsidR="008C3780" w:rsidRDefault="00A25571" w:rsidP="00EC359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53B70">
              <w:rPr>
                <w:sz w:val="20"/>
              </w:rPr>
              <w:t xml:space="preserve"> </w:t>
            </w:r>
          </w:p>
          <w:p w:rsidR="00EA5362" w:rsidRDefault="00EA5362" w:rsidP="00EC3594">
            <w:pPr>
              <w:rPr>
                <w:sz w:val="20"/>
              </w:rPr>
            </w:pPr>
          </w:p>
          <w:p w:rsidR="00EA5362" w:rsidRDefault="00EA5362" w:rsidP="00EC3594">
            <w:pPr>
              <w:rPr>
                <w:sz w:val="20"/>
              </w:rPr>
            </w:pPr>
            <w:r>
              <w:rPr>
                <w:sz w:val="20"/>
              </w:rPr>
              <w:t xml:space="preserve">Daje se pregled financijskih sredstava po programima </w:t>
            </w:r>
          </w:p>
          <w:p w:rsidR="00CE54BC" w:rsidRDefault="00CE54BC" w:rsidP="00EC3594">
            <w:pPr>
              <w:rPr>
                <w:sz w:val="20"/>
              </w:rPr>
            </w:pPr>
          </w:p>
          <w:p w:rsidR="009B66B4" w:rsidRPr="006B6C24" w:rsidRDefault="00CE54BC" w:rsidP="00EC3594">
            <w:pPr>
              <w:rPr>
                <w:sz w:val="20"/>
              </w:rPr>
            </w:pPr>
            <w:r>
              <w:rPr>
                <w:sz w:val="20"/>
              </w:rPr>
              <w:t>PRIHODI:</w:t>
            </w: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232"/>
              <w:gridCol w:w="1366"/>
              <w:gridCol w:w="1366"/>
              <w:gridCol w:w="1366"/>
            </w:tblGrid>
            <w:tr w:rsidR="00EC3594" w:rsidRPr="006B6C24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6B6C24" w:rsidRDefault="00EC3594" w:rsidP="00EC3594">
                  <w:pPr>
                    <w:rPr>
                      <w:bCs/>
                      <w:sz w:val="20"/>
                    </w:rPr>
                  </w:pPr>
                  <w:proofErr w:type="spellStart"/>
                  <w:r w:rsidRPr="006B6C24">
                    <w:rPr>
                      <w:bCs/>
                      <w:sz w:val="20"/>
                    </w:rPr>
                    <w:t>R.b</w:t>
                  </w:r>
                  <w:proofErr w:type="spellEnd"/>
                  <w:r w:rsidRPr="006B6C24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6B6C24" w:rsidRDefault="00EC3594" w:rsidP="00EC3594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BC65EB" w:rsidRDefault="00233030" w:rsidP="00EC3594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BF1B03">
                    <w:rPr>
                      <w:rFonts w:ascii="Times New Roman" w:hAnsi="Times New Roman"/>
                    </w:rPr>
                    <w:t>5</w:t>
                  </w:r>
                  <w:r w:rsidR="00EC3594" w:rsidRPr="00BC65EB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BC65EB" w:rsidRDefault="00233030" w:rsidP="00EC3594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BF1B03">
                    <w:rPr>
                      <w:rFonts w:ascii="Times New Roman" w:hAnsi="Times New Roman"/>
                    </w:rPr>
                    <w:t>6</w:t>
                  </w:r>
                  <w:r w:rsidR="00EC3594" w:rsidRPr="00BC65EB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BC65EB" w:rsidRDefault="00233030" w:rsidP="00EC3594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BF1B03">
                    <w:rPr>
                      <w:rFonts w:ascii="Times New Roman" w:hAnsi="Times New Roman"/>
                    </w:rPr>
                    <w:t>7</w:t>
                  </w:r>
                  <w:r w:rsidR="00EC3594" w:rsidRPr="00BC65EB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ED5C7D" w:rsidRPr="006B6C24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6B6C24" w:rsidRDefault="00ED5C7D" w:rsidP="00ED5C7D">
                  <w:pPr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7A0196" w:rsidRDefault="00ED5C7D" w:rsidP="00ED5C7D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Opći prihodi i primici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7.</w:t>
                  </w:r>
                  <w:r w:rsidR="004A4326">
                    <w:rPr>
                      <w:sz w:val="20"/>
                    </w:rPr>
                    <w:t>230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7.</w:t>
                  </w:r>
                  <w:r w:rsidR="004A4326">
                    <w:rPr>
                      <w:sz w:val="20"/>
                    </w:rPr>
                    <w:t>230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7.</w:t>
                  </w:r>
                  <w:r w:rsidR="004A4326">
                    <w:rPr>
                      <w:sz w:val="20"/>
                    </w:rPr>
                    <w:t>23</w:t>
                  </w:r>
                  <w:r>
                    <w:rPr>
                      <w:sz w:val="20"/>
                    </w:rPr>
                    <w:t>0,00</w:t>
                  </w:r>
                </w:p>
              </w:tc>
            </w:tr>
            <w:tr w:rsidR="00ED5C7D" w:rsidRPr="00A533A1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A533A1" w:rsidRDefault="00ED5C7D" w:rsidP="00ED5C7D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7A0196" w:rsidRDefault="00ED5C7D" w:rsidP="00ED5C7D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Prihodi za posebne namjene-decentralizacija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52.200,00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52.200,00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52.200,00</w:t>
                  </w:r>
                </w:p>
              </w:tc>
            </w:tr>
            <w:tr w:rsidR="00ED5C7D" w:rsidRPr="00A533A1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A533A1" w:rsidRDefault="00ED5C7D" w:rsidP="00ED5C7D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7A0196" w:rsidRDefault="00ED5C7D" w:rsidP="00ED5C7D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Vlastiti prihodi-proračunski korisnici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4.100,00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4.100,00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4.100,00</w:t>
                  </w:r>
                </w:p>
              </w:tc>
            </w:tr>
            <w:tr w:rsidR="00ED5C7D" w:rsidRPr="00A533A1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A533A1" w:rsidRDefault="00ED5C7D" w:rsidP="00ED5C7D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7A0196" w:rsidRDefault="00ED5C7D" w:rsidP="00ED5C7D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Pomoći-županijski proračun-EU projekti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62.100,00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62.100,00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62.100,00</w:t>
                  </w:r>
                </w:p>
              </w:tc>
            </w:tr>
            <w:tr w:rsidR="00ED5C7D" w:rsidRPr="00A533A1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A533A1" w:rsidRDefault="00ED5C7D" w:rsidP="00ED5C7D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7A0196" w:rsidRDefault="00ED5C7D" w:rsidP="00ED5C7D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Pomoći-korisnici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797.370,00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797.370,00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7A0196" w:rsidRDefault="00ED5C7D" w:rsidP="00ED5C7D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797.370,00</w:t>
                  </w:r>
                </w:p>
              </w:tc>
            </w:tr>
            <w:tr w:rsidR="00ED5C7D" w:rsidRPr="00A533A1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A533A1" w:rsidRDefault="00ED5C7D" w:rsidP="00ED5C7D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C7D" w:rsidRPr="00270418" w:rsidRDefault="00ED5C7D" w:rsidP="00ED5C7D">
                  <w:pPr>
                    <w:rPr>
                      <w:b/>
                      <w:bCs/>
                      <w:sz w:val="20"/>
                    </w:rPr>
                  </w:pPr>
                  <w:r w:rsidRPr="00270418">
                    <w:rPr>
                      <w:b/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BC65EB" w:rsidRDefault="004A4326" w:rsidP="00ED5C7D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923.000</w:t>
                  </w:r>
                  <w:r w:rsidR="00ED5C7D">
                    <w:rPr>
                      <w:b/>
                      <w:bCs/>
                      <w:sz w:val="20"/>
                    </w:rPr>
                    <w:t>,00€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BC65EB" w:rsidRDefault="004A4326" w:rsidP="00ED5C7D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923.000,00€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C7D" w:rsidRPr="00BC65EB" w:rsidRDefault="004A4326" w:rsidP="00ED5C7D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923.000,00€</w:t>
                  </w:r>
                </w:p>
              </w:tc>
            </w:tr>
          </w:tbl>
          <w:p w:rsidR="00EC3594" w:rsidRDefault="00EC3594" w:rsidP="00EC3594">
            <w:pPr>
              <w:rPr>
                <w:sz w:val="20"/>
              </w:rPr>
            </w:pPr>
          </w:p>
          <w:p w:rsidR="00CE54BC" w:rsidRDefault="00CE54BC" w:rsidP="00EC3594">
            <w:pPr>
              <w:rPr>
                <w:sz w:val="20"/>
              </w:rPr>
            </w:pPr>
          </w:p>
          <w:p w:rsidR="00CE54BC" w:rsidRDefault="00CE54BC" w:rsidP="00EC3594">
            <w:pPr>
              <w:rPr>
                <w:sz w:val="20"/>
              </w:rPr>
            </w:pPr>
          </w:p>
          <w:p w:rsidR="00CE54BC" w:rsidRDefault="00CE54BC" w:rsidP="00EC3594">
            <w:pPr>
              <w:rPr>
                <w:sz w:val="20"/>
              </w:rPr>
            </w:pPr>
            <w:r>
              <w:rPr>
                <w:sz w:val="20"/>
              </w:rPr>
              <w:t>RASHODI:</w:t>
            </w: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232"/>
              <w:gridCol w:w="1366"/>
              <w:gridCol w:w="1366"/>
              <w:gridCol w:w="1366"/>
            </w:tblGrid>
            <w:tr w:rsidR="00CE54BC" w:rsidRPr="00BC65EB" w:rsidTr="00362315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6B6C24" w:rsidRDefault="00CE54BC" w:rsidP="00CE54BC">
                  <w:pPr>
                    <w:rPr>
                      <w:bCs/>
                      <w:sz w:val="20"/>
                    </w:rPr>
                  </w:pPr>
                  <w:proofErr w:type="spellStart"/>
                  <w:r w:rsidRPr="006B6C24">
                    <w:rPr>
                      <w:bCs/>
                      <w:sz w:val="20"/>
                    </w:rPr>
                    <w:t>R.b</w:t>
                  </w:r>
                  <w:proofErr w:type="spellEnd"/>
                  <w:r w:rsidRPr="006B6C24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6B6C24" w:rsidRDefault="00CE54BC" w:rsidP="00CE54BC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BC65EB" w:rsidRDefault="00CE54BC" w:rsidP="00CE54BC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</w:t>
                  </w:r>
                  <w:r w:rsidRPr="00BC65EB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BC65EB" w:rsidRDefault="00CE54BC" w:rsidP="00CE54BC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2026</w:t>
                  </w:r>
                  <w:r w:rsidRPr="00BC65EB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BC65EB" w:rsidRDefault="00CE54BC" w:rsidP="00CE54BC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2027</w:t>
                  </w:r>
                  <w:r w:rsidRPr="00BC65EB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CE54BC" w:rsidRPr="007A0196" w:rsidTr="00362315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6B6C24" w:rsidRDefault="00CE54BC" w:rsidP="00CE54BC">
                  <w:pPr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7A0196" w:rsidRDefault="00CE54BC" w:rsidP="00CE54BC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7006 - Financiranje osnovnog školstva prema minimalnom standardu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7A0196" w:rsidRDefault="00CE54BC" w:rsidP="00CE54B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55.050,00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7A0196" w:rsidRDefault="00CE54BC" w:rsidP="00CE54B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55.050,00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7A0196" w:rsidRDefault="00CE54BC" w:rsidP="00CE54B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55.050,00</w:t>
                  </w:r>
                </w:p>
              </w:tc>
            </w:tr>
            <w:tr w:rsidR="00CE54BC" w:rsidRPr="007A0196" w:rsidTr="00362315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A533A1" w:rsidRDefault="00CE54BC" w:rsidP="00CE54BC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7A0196" w:rsidRDefault="00CE54BC" w:rsidP="00CE54BC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70</w:t>
                  </w:r>
                  <w:r w:rsidR="002E0B7A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 – Financiranje školstva izvan županijskog proračuna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7A0196" w:rsidRDefault="00CE54BC" w:rsidP="00CE54BC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801.470,00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7A0196" w:rsidRDefault="00CE54BC" w:rsidP="00CE54BC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801.470,00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7A0196" w:rsidRDefault="00CE54BC" w:rsidP="00CE54BC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801.470,00</w:t>
                  </w:r>
                </w:p>
              </w:tc>
            </w:tr>
            <w:tr w:rsidR="00CE54BC" w:rsidRPr="007A0196" w:rsidTr="00362315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A533A1" w:rsidRDefault="00CE54BC" w:rsidP="00CE54BC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7A0196" w:rsidRDefault="00CE54BC" w:rsidP="00CE54BC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1207 – Razvoj odgojno -obrazovnog sustava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7A0196" w:rsidRDefault="00CE54BC" w:rsidP="00CE54BC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66.480,00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7A0196" w:rsidRDefault="00CE54BC" w:rsidP="00CE54BC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66.480,00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7A0196" w:rsidRDefault="00CE54BC" w:rsidP="00CE54BC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66.480,00</w:t>
                  </w:r>
                </w:p>
              </w:tc>
            </w:tr>
            <w:tr w:rsidR="00CE54BC" w:rsidRPr="00A533A1" w:rsidTr="00362315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A533A1" w:rsidRDefault="00CE54BC" w:rsidP="00CE54BC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4BC" w:rsidRPr="00270418" w:rsidRDefault="00CE54BC" w:rsidP="00CE54BC">
                  <w:pPr>
                    <w:rPr>
                      <w:b/>
                      <w:bCs/>
                      <w:sz w:val="20"/>
                    </w:rPr>
                  </w:pPr>
                  <w:r w:rsidRPr="00270418">
                    <w:rPr>
                      <w:b/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BC65EB" w:rsidRDefault="00CE54BC" w:rsidP="00CE54B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923.000,00€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BC65EB" w:rsidRDefault="00CE54BC" w:rsidP="00CE54B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923.000,00€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54BC" w:rsidRPr="00BC65EB" w:rsidRDefault="00CE54BC" w:rsidP="00CE54B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923.000,00€</w:t>
                  </w:r>
                </w:p>
              </w:tc>
            </w:tr>
          </w:tbl>
          <w:p w:rsidR="00CE54BC" w:rsidRDefault="00CE54BC" w:rsidP="00EC3594">
            <w:pPr>
              <w:rPr>
                <w:sz w:val="20"/>
              </w:rPr>
            </w:pPr>
          </w:p>
          <w:p w:rsidR="00EA5362" w:rsidRPr="006B6C24" w:rsidRDefault="00EA5362" w:rsidP="00EC3594">
            <w:pPr>
              <w:rPr>
                <w:sz w:val="20"/>
              </w:rPr>
            </w:pPr>
          </w:p>
        </w:tc>
      </w:tr>
    </w:tbl>
    <w:p w:rsidR="00EC3594" w:rsidRPr="006B6C24" w:rsidRDefault="00EC3594" w:rsidP="00EC3594">
      <w:pPr>
        <w:rPr>
          <w:sz w:val="20"/>
        </w:rPr>
      </w:pPr>
    </w:p>
    <w:p w:rsidR="00EC3594" w:rsidRPr="006B6C24" w:rsidRDefault="00EC3594" w:rsidP="00EC3594">
      <w:pPr>
        <w:rPr>
          <w:sz w:val="20"/>
        </w:rPr>
        <w:sectPr w:rsidR="00EC3594" w:rsidRPr="006B6C24" w:rsidSect="00EC359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6B6C24" w:rsidTr="00EC359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594" w:rsidRPr="002C152C" w:rsidRDefault="00EC3594" w:rsidP="00EC3594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lastRenderedPageBreak/>
              <w:t>NAZIV PROGRAMA:</w:t>
            </w:r>
          </w:p>
          <w:p w:rsidR="00EC3594" w:rsidRPr="006B6C24" w:rsidRDefault="00EC3594" w:rsidP="00EC3594">
            <w:pPr>
              <w:rPr>
                <w:bCs/>
                <w:sz w:val="20"/>
              </w:rPr>
            </w:pPr>
          </w:p>
          <w:p w:rsidR="00CE2287" w:rsidRDefault="00CE2287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7A0196" w:rsidP="00EC3594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="00EC3594" w:rsidRPr="006B6C24">
              <w:rPr>
                <w:bCs/>
                <w:sz w:val="20"/>
              </w:rPr>
              <w:t>OPĆI I POSEBNI CILJEVI:</w:t>
            </w: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46398A" w:rsidRDefault="0046398A" w:rsidP="00EC3594">
            <w:pPr>
              <w:jc w:val="left"/>
              <w:rPr>
                <w:bCs/>
                <w:sz w:val="20"/>
              </w:rPr>
            </w:pPr>
          </w:p>
          <w:p w:rsidR="0046398A" w:rsidRDefault="0046398A" w:rsidP="00EC3594">
            <w:pPr>
              <w:jc w:val="left"/>
              <w:rPr>
                <w:bCs/>
                <w:sz w:val="20"/>
              </w:rPr>
            </w:pPr>
          </w:p>
          <w:p w:rsidR="0046398A" w:rsidRDefault="0046398A" w:rsidP="00EC3594">
            <w:pPr>
              <w:jc w:val="left"/>
              <w:rPr>
                <w:bCs/>
                <w:sz w:val="20"/>
              </w:rPr>
            </w:pPr>
          </w:p>
          <w:p w:rsidR="0046398A" w:rsidRDefault="0046398A" w:rsidP="00EC3594">
            <w:pPr>
              <w:jc w:val="left"/>
              <w:rPr>
                <w:bCs/>
                <w:sz w:val="20"/>
              </w:rPr>
            </w:pPr>
          </w:p>
          <w:p w:rsidR="0046398A" w:rsidRDefault="0046398A" w:rsidP="00EC3594">
            <w:pPr>
              <w:jc w:val="left"/>
              <w:rPr>
                <w:bCs/>
                <w:sz w:val="20"/>
              </w:rPr>
            </w:pPr>
          </w:p>
          <w:p w:rsidR="00ED5C7D" w:rsidRPr="00EE196E" w:rsidRDefault="00ED5C7D" w:rsidP="00ED5C7D">
            <w:pPr>
              <w:jc w:val="left"/>
              <w:rPr>
                <w:bCs/>
                <w:sz w:val="20"/>
              </w:rPr>
            </w:pPr>
            <w:r w:rsidRPr="00EE196E">
              <w:rPr>
                <w:bCs/>
                <w:sz w:val="20"/>
              </w:rPr>
              <w:t>POVEZANOST PROGRAMA SA STRATEŠKIM DOKUMENTIMA:</w:t>
            </w:r>
          </w:p>
          <w:p w:rsidR="00ED5C7D" w:rsidRDefault="00ED5C7D" w:rsidP="00EC3594">
            <w:pPr>
              <w:jc w:val="left"/>
              <w:rPr>
                <w:bCs/>
                <w:sz w:val="20"/>
              </w:rPr>
            </w:pPr>
          </w:p>
          <w:p w:rsidR="000F131B" w:rsidRDefault="000F131B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DD7E18" w:rsidRDefault="00DD7E18" w:rsidP="00EC3594">
            <w:pPr>
              <w:jc w:val="left"/>
              <w:rPr>
                <w:bCs/>
                <w:sz w:val="20"/>
              </w:rPr>
            </w:pPr>
          </w:p>
          <w:p w:rsidR="007A0196" w:rsidRPr="006B6C24" w:rsidRDefault="007A0196" w:rsidP="00EC3594">
            <w:pPr>
              <w:jc w:val="left"/>
              <w:rPr>
                <w:bCs/>
                <w:sz w:val="20"/>
              </w:rPr>
            </w:pPr>
          </w:p>
          <w:p w:rsidR="000F131B" w:rsidRDefault="000F131B" w:rsidP="00EC3594">
            <w:pPr>
              <w:jc w:val="left"/>
              <w:rPr>
                <w:bCs/>
                <w:sz w:val="20"/>
              </w:rPr>
            </w:pPr>
          </w:p>
          <w:p w:rsidR="006F7A60" w:rsidRDefault="006F7A60" w:rsidP="00EC3594">
            <w:pPr>
              <w:jc w:val="left"/>
              <w:rPr>
                <w:bCs/>
                <w:sz w:val="20"/>
              </w:rPr>
            </w:pPr>
          </w:p>
          <w:p w:rsidR="006F7A60" w:rsidRDefault="006F7A60" w:rsidP="00EC3594">
            <w:pPr>
              <w:jc w:val="left"/>
              <w:rPr>
                <w:bCs/>
                <w:sz w:val="20"/>
              </w:rPr>
            </w:pPr>
          </w:p>
          <w:p w:rsidR="006F7A60" w:rsidRDefault="006F7A60" w:rsidP="00EC3594">
            <w:pPr>
              <w:jc w:val="left"/>
              <w:rPr>
                <w:bCs/>
                <w:sz w:val="20"/>
              </w:rPr>
            </w:pPr>
          </w:p>
          <w:p w:rsidR="006F7A60" w:rsidRDefault="006F7A60" w:rsidP="00EC3594">
            <w:pPr>
              <w:jc w:val="left"/>
              <w:rPr>
                <w:bCs/>
                <w:sz w:val="20"/>
              </w:rPr>
            </w:pPr>
          </w:p>
          <w:p w:rsidR="006F7A60" w:rsidRDefault="006F7A60" w:rsidP="00EC3594">
            <w:pPr>
              <w:jc w:val="left"/>
              <w:rPr>
                <w:bCs/>
                <w:sz w:val="20"/>
              </w:rPr>
            </w:pPr>
          </w:p>
          <w:p w:rsidR="006F7A60" w:rsidRDefault="006F7A60" w:rsidP="00EC3594">
            <w:pPr>
              <w:jc w:val="left"/>
              <w:rPr>
                <w:bCs/>
                <w:sz w:val="20"/>
              </w:rPr>
            </w:pPr>
          </w:p>
          <w:p w:rsidR="00ED2A76" w:rsidRDefault="00ED2A76" w:rsidP="00EC3594">
            <w:pPr>
              <w:jc w:val="left"/>
              <w:rPr>
                <w:bCs/>
                <w:sz w:val="20"/>
              </w:rPr>
            </w:pPr>
          </w:p>
          <w:p w:rsidR="00ED2A76" w:rsidRDefault="00ED2A76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:rsidR="002B6690" w:rsidRDefault="002B6690" w:rsidP="00EC3594">
            <w:pPr>
              <w:jc w:val="left"/>
              <w:rPr>
                <w:bCs/>
                <w:sz w:val="20"/>
              </w:rPr>
            </w:pPr>
          </w:p>
          <w:p w:rsidR="000F131B" w:rsidRDefault="000F131B" w:rsidP="00EC3594">
            <w:pPr>
              <w:jc w:val="left"/>
              <w:rPr>
                <w:bCs/>
                <w:sz w:val="20"/>
              </w:rPr>
            </w:pPr>
          </w:p>
          <w:p w:rsidR="002B6690" w:rsidRDefault="002B6690" w:rsidP="00EC3594">
            <w:pPr>
              <w:jc w:val="left"/>
              <w:rPr>
                <w:bCs/>
                <w:sz w:val="20"/>
              </w:rPr>
            </w:pPr>
          </w:p>
          <w:p w:rsidR="002B6690" w:rsidRDefault="002B6690" w:rsidP="00EC3594">
            <w:pPr>
              <w:jc w:val="left"/>
              <w:rPr>
                <w:bCs/>
                <w:sz w:val="20"/>
              </w:rPr>
            </w:pPr>
          </w:p>
          <w:p w:rsidR="00ED5C7D" w:rsidRDefault="00ED5C7D" w:rsidP="00883B46">
            <w:pPr>
              <w:jc w:val="left"/>
              <w:rPr>
                <w:bCs/>
                <w:sz w:val="20"/>
              </w:rPr>
            </w:pPr>
          </w:p>
          <w:p w:rsidR="00883B46" w:rsidRPr="006B6C24" w:rsidRDefault="00883B46" w:rsidP="00883B46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:rsidR="00C278D0" w:rsidRDefault="00C278D0" w:rsidP="00883B46">
            <w:pPr>
              <w:jc w:val="left"/>
              <w:rPr>
                <w:bCs/>
                <w:sz w:val="20"/>
              </w:rPr>
            </w:pPr>
          </w:p>
          <w:p w:rsidR="00573F52" w:rsidRPr="006B6C24" w:rsidRDefault="00573F52" w:rsidP="00883B46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594" w:rsidRPr="006B6C24" w:rsidRDefault="00EC3594" w:rsidP="00EC3594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594" w:rsidRPr="008C3780" w:rsidRDefault="008C3780" w:rsidP="00EC35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FINANCIRANJE OSNOVNOG ŠKOLS</w:t>
            </w:r>
            <w:r w:rsidR="0046398A" w:rsidRPr="008C3780">
              <w:rPr>
                <w:b/>
                <w:sz w:val="20"/>
              </w:rPr>
              <w:t>TVA PREMA MINIMALNOM STANDARDU</w:t>
            </w:r>
          </w:p>
          <w:p w:rsidR="0046398A" w:rsidRPr="00CB6BE5" w:rsidRDefault="0046398A" w:rsidP="00EC3594">
            <w:pPr>
              <w:rPr>
                <w:b/>
                <w:i/>
                <w:sz w:val="20"/>
              </w:rPr>
            </w:pPr>
          </w:p>
          <w:p w:rsidR="0046398A" w:rsidRPr="008C3780" w:rsidRDefault="0046398A" w:rsidP="00EC3594">
            <w:pPr>
              <w:rPr>
                <w:sz w:val="20"/>
              </w:rPr>
            </w:pPr>
            <w:r w:rsidRPr="008C3780">
              <w:rPr>
                <w:sz w:val="20"/>
              </w:rPr>
              <w:t>-</w:t>
            </w:r>
            <w:r w:rsidR="00233030">
              <w:rPr>
                <w:sz w:val="20"/>
              </w:rPr>
              <w:t xml:space="preserve"> </w:t>
            </w:r>
            <w:r w:rsidRPr="008C3780">
              <w:rPr>
                <w:sz w:val="20"/>
              </w:rPr>
              <w:t>cilj aktivnosti ovim Programom je osiguravanje uvjeta za izvođenje obveznog programa na propisanoj razini te njegovo obuhvaćanje sadržajima po mjeri djece. Prioritet programa je kvalitetno obrazovanje i odgoj učenika koji se postiže permanentnim usavršavanjem učitelja, nastavnika, ravnatelja i drugih zaposlenika.</w:t>
            </w:r>
          </w:p>
          <w:p w:rsidR="0046398A" w:rsidRPr="008C3780" w:rsidRDefault="0046398A" w:rsidP="00EC3594">
            <w:pPr>
              <w:rPr>
                <w:sz w:val="20"/>
              </w:rPr>
            </w:pPr>
            <w:r w:rsidRPr="008C3780">
              <w:rPr>
                <w:sz w:val="20"/>
              </w:rPr>
              <w:t>-</w:t>
            </w:r>
            <w:r w:rsidR="00233030">
              <w:rPr>
                <w:sz w:val="20"/>
              </w:rPr>
              <w:t xml:space="preserve"> </w:t>
            </w:r>
            <w:r w:rsidRPr="008C3780">
              <w:rPr>
                <w:sz w:val="20"/>
              </w:rPr>
              <w:t>osnovni cilj je trajna i ujednačena kvaliteta komuniciranja i razmjena podataka između škole i Upravnog odje</w:t>
            </w:r>
            <w:r w:rsidR="00764F0B" w:rsidRPr="008C3780">
              <w:rPr>
                <w:sz w:val="20"/>
              </w:rPr>
              <w:t>l</w:t>
            </w:r>
            <w:r w:rsidRPr="008C3780">
              <w:rPr>
                <w:sz w:val="20"/>
              </w:rPr>
              <w:t>a te daljnja razrada kriterija i mjerila decentr</w:t>
            </w:r>
            <w:r w:rsidR="00764F0B" w:rsidRPr="008C3780">
              <w:rPr>
                <w:sz w:val="20"/>
              </w:rPr>
              <w:t>a</w:t>
            </w:r>
            <w:r w:rsidRPr="008C3780">
              <w:rPr>
                <w:sz w:val="20"/>
              </w:rPr>
              <w:t>liziranog financiranja radi postizanja što racionalnijeg i ekonomičnijeg financiranja škole.</w:t>
            </w:r>
          </w:p>
          <w:p w:rsidR="0046398A" w:rsidRPr="008C3780" w:rsidRDefault="0046398A" w:rsidP="00EC3594">
            <w:pPr>
              <w:rPr>
                <w:sz w:val="20"/>
              </w:rPr>
            </w:pPr>
            <w:r w:rsidRPr="008C3780">
              <w:rPr>
                <w:sz w:val="20"/>
              </w:rPr>
              <w:t>-</w:t>
            </w:r>
            <w:r w:rsidR="00233030">
              <w:rPr>
                <w:sz w:val="20"/>
              </w:rPr>
              <w:t xml:space="preserve"> </w:t>
            </w:r>
            <w:r w:rsidRPr="008C3780">
              <w:rPr>
                <w:sz w:val="20"/>
              </w:rPr>
              <w:t xml:space="preserve">stvaranje što kvalitetnijih uvjeta za rad škole vodeći brigu o ravnomjernom razvoju izgradnjom novih objekata koji će omogućiti izvođenje suvremene nastave te poboljšati standard postojećih školskih zgrada i opreme.  </w:t>
            </w:r>
          </w:p>
          <w:p w:rsidR="000F131B" w:rsidRDefault="000F131B" w:rsidP="00ED5C7D">
            <w:pPr>
              <w:jc w:val="left"/>
              <w:rPr>
                <w:color w:val="000000" w:themeColor="text1"/>
                <w:sz w:val="20"/>
                <w:szCs w:val="24"/>
                <w:lang w:eastAsia="hr-HR"/>
              </w:rPr>
            </w:pPr>
          </w:p>
          <w:p w:rsidR="00ED5C7D" w:rsidRPr="00ED5C7D" w:rsidRDefault="00ED5C7D" w:rsidP="00ED5C7D">
            <w:pPr>
              <w:jc w:val="left"/>
              <w:rPr>
                <w:color w:val="000000" w:themeColor="text1"/>
                <w:sz w:val="20"/>
                <w:szCs w:val="24"/>
                <w:lang w:eastAsia="hr-HR"/>
              </w:rPr>
            </w:pPr>
            <w:r w:rsidRPr="00ED5C7D">
              <w:rPr>
                <w:color w:val="000000" w:themeColor="text1"/>
                <w:sz w:val="20"/>
                <w:szCs w:val="24"/>
                <w:lang w:eastAsia="hr-HR"/>
              </w:rPr>
              <w:t>Plan razvoja Osječko-baranjske županije za razdoblje do 2027.</w:t>
            </w:r>
          </w:p>
          <w:p w:rsidR="00ED5C7D" w:rsidRPr="00ED5C7D" w:rsidRDefault="00ED5C7D" w:rsidP="00ED5C7D">
            <w:pPr>
              <w:jc w:val="left"/>
              <w:rPr>
                <w:color w:val="000000" w:themeColor="text1"/>
                <w:sz w:val="20"/>
                <w:szCs w:val="24"/>
                <w:lang w:eastAsia="hr-HR"/>
              </w:rPr>
            </w:pPr>
            <w:r w:rsidRPr="00ED5C7D">
              <w:rPr>
                <w:color w:val="000000" w:themeColor="text1"/>
                <w:sz w:val="20"/>
                <w:szCs w:val="24"/>
                <w:lang w:eastAsia="hr-HR"/>
              </w:rPr>
              <w:t>Posebni cilj 3. Razvoj i unaprjeđenje odgojno-obrazovne i znanstveno-istraživačke djelatnosti u funkciji gospodarstva i tržišta rada</w:t>
            </w:r>
          </w:p>
          <w:p w:rsidR="00ED5C7D" w:rsidRPr="00ED5C7D" w:rsidRDefault="00ED5C7D" w:rsidP="00ED5C7D">
            <w:pPr>
              <w:jc w:val="left"/>
              <w:rPr>
                <w:color w:val="000000" w:themeColor="text1"/>
                <w:sz w:val="20"/>
                <w:szCs w:val="24"/>
                <w:lang w:eastAsia="hr-HR"/>
              </w:rPr>
            </w:pPr>
            <w:r w:rsidRPr="00ED5C7D">
              <w:rPr>
                <w:color w:val="000000" w:themeColor="text1"/>
                <w:sz w:val="20"/>
                <w:szCs w:val="24"/>
                <w:lang w:eastAsia="hr-HR"/>
              </w:rPr>
              <w:t>Mjera 3.1. Osiguravanje kvalitetnog odgoja, obrazovanja i znanosti povezivanjem s tržištem rada i unaprjeđenjem pristupa, metoda, programa i infrastrukture</w:t>
            </w:r>
          </w:p>
          <w:p w:rsidR="00ED5C7D" w:rsidRPr="00ED5C7D" w:rsidRDefault="00ED5C7D" w:rsidP="00EC3594">
            <w:pPr>
              <w:rPr>
                <w:color w:val="000000" w:themeColor="text1"/>
                <w:sz w:val="20"/>
              </w:rPr>
            </w:pPr>
          </w:p>
          <w:p w:rsidR="007A0196" w:rsidRDefault="00ED2A76" w:rsidP="00EC3594">
            <w:pPr>
              <w:rPr>
                <w:sz w:val="20"/>
              </w:rPr>
            </w:pPr>
            <w:r w:rsidRPr="00025216">
              <w:rPr>
                <w:sz w:val="20"/>
              </w:rPr>
              <w:t>Djelatnost osnovnoškolskog odgoja i obrazovanja, odnosno rad</w:t>
            </w:r>
            <w:r>
              <w:rPr>
                <w:sz w:val="20"/>
              </w:rPr>
              <w:t>a osnovne škole Satnica Đakovačka</w:t>
            </w:r>
            <w:r w:rsidRPr="00025216">
              <w:rPr>
                <w:sz w:val="20"/>
              </w:rPr>
              <w:t xml:space="preserve">, ostvaruje se u skladu s odredbama </w:t>
            </w:r>
            <w:r w:rsidR="0046398A">
              <w:rPr>
                <w:sz w:val="20"/>
              </w:rPr>
              <w:t>Zakon</w:t>
            </w:r>
            <w:r>
              <w:rPr>
                <w:sz w:val="20"/>
              </w:rPr>
              <w:t>a</w:t>
            </w:r>
            <w:r w:rsidR="0046398A">
              <w:rPr>
                <w:sz w:val="20"/>
              </w:rPr>
              <w:t xml:space="preserve"> o odgoju i obrazovanju u osnovnoj i srednjoj školi</w:t>
            </w:r>
            <w:r w:rsidR="0053441E">
              <w:rPr>
                <w:sz w:val="20"/>
              </w:rPr>
              <w:t xml:space="preserve"> </w:t>
            </w:r>
            <w:r w:rsidR="0053441E" w:rsidRPr="00025216">
              <w:rPr>
                <w:sz w:val="20"/>
              </w:rPr>
              <w:t>(</w:t>
            </w:r>
            <w:r w:rsidR="00A12472">
              <w:rPr>
                <w:sz w:val="20"/>
              </w:rPr>
              <w:t>NN</w:t>
            </w:r>
            <w:r w:rsidR="0053441E" w:rsidRPr="00025216">
              <w:rPr>
                <w:sz w:val="20"/>
              </w:rPr>
              <w:t xml:space="preserve"> 87/08,</w:t>
            </w:r>
            <w:r w:rsidR="0053441E">
              <w:rPr>
                <w:sz w:val="20"/>
              </w:rPr>
              <w:t xml:space="preserve"> </w:t>
            </w:r>
            <w:r w:rsidR="0053441E" w:rsidRPr="00025216">
              <w:rPr>
                <w:sz w:val="20"/>
              </w:rPr>
              <w:t>86/09,</w:t>
            </w:r>
            <w:r w:rsidR="0053441E">
              <w:rPr>
                <w:sz w:val="20"/>
              </w:rPr>
              <w:t xml:space="preserve"> </w:t>
            </w:r>
            <w:r w:rsidR="0053441E" w:rsidRPr="00025216">
              <w:rPr>
                <w:sz w:val="20"/>
              </w:rPr>
              <w:t>92/10,</w:t>
            </w:r>
            <w:r w:rsidR="0053441E">
              <w:rPr>
                <w:sz w:val="20"/>
              </w:rPr>
              <w:t xml:space="preserve"> </w:t>
            </w:r>
            <w:r w:rsidR="0053441E" w:rsidRPr="00025216">
              <w:rPr>
                <w:sz w:val="20"/>
              </w:rPr>
              <w:t>105/1</w:t>
            </w:r>
            <w:r w:rsidR="00AB061F">
              <w:rPr>
                <w:sz w:val="20"/>
              </w:rPr>
              <w:t>0</w:t>
            </w:r>
            <w:r w:rsidR="0053441E" w:rsidRPr="00025216">
              <w:rPr>
                <w:sz w:val="20"/>
              </w:rPr>
              <w:t>, 90/11, 5/1</w:t>
            </w:r>
            <w:r w:rsidR="00AB061F">
              <w:rPr>
                <w:sz w:val="20"/>
              </w:rPr>
              <w:t>2</w:t>
            </w:r>
            <w:r w:rsidR="0053441E" w:rsidRPr="00025216">
              <w:rPr>
                <w:sz w:val="20"/>
              </w:rPr>
              <w:t>,</w:t>
            </w:r>
            <w:r w:rsidR="0053441E">
              <w:rPr>
                <w:sz w:val="20"/>
              </w:rPr>
              <w:t xml:space="preserve"> </w:t>
            </w:r>
            <w:r w:rsidR="0053441E" w:rsidRPr="00025216">
              <w:rPr>
                <w:sz w:val="20"/>
              </w:rPr>
              <w:t>16/12, 86/12,</w:t>
            </w:r>
            <w:r w:rsidR="0053441E">
              <w:rPr>
                <w:sz w:val="20"/>
              </w:rPr>
              <w:t xml:space="preserve"> </w:t>
            </w:r>
            <w:r w:rsidR="0053441E" w:rsidRPr="00025216">
              <w:rPr>
                <w:sz w:val="20"/>
              </w:rPr>
              <w:t>126/12, 94/13,1</w:t>
            </w:r>
            <w:r w:rsidR="0053441E">
              <w:rPr>
                <w:sz w:val="20"/>
              </w:rPr>
              <w:t xml:space="preserve"> </w:t>
            </w:r>
            <w:r w:rsidR="0053441E" w:rsidRPr="00025216">
              <w:rPr>
                <w:sz w:val="20"/>
              </w:rPr>
              <w:t>52/14</w:t>
            </w:r>
            <w:r w:rsidR="0053441E">
              <w:rPr>
                <w:sz w:val="20"/>
              </w:rPr>
              <w:t xml:space="preserve">, </w:t>
            </w:r>
            <w:r w:rsidR="0053441E" w:rsidRPr="00025216">
              <w:rPr>
                <w:sz w:val="20"/>
              </w:rPr>
              <w:t>7/17, 68/18, 98/19</w:t>
            </w:r>
            <w:r w:rsidR="0053441E">
              <w:rPr>
                <w:sz w:val="20"/>
              </w:rPr>
              <w:t xml:space="preserve">, </w:t>
            </w:r>
            <w:r w:rsidR="0053441E" w:rsidRPr="009E7C80">
              <w:rPr>
                <w:sz w:val="20"/>
              </w:rPr>
              <w:t>64/20, 151/22</w:t>
            </w:r>
            <w:r w:rsidR="00AB061F">
              <w:rPr>
                <w:sz w:val="20"/>
              </w:rPr>
              <w:t>, 155/23, 156/23</w:t>
            </w:r>
            <w:r w:rsidR="0053441E">
              <w:rPr>
                <w:sz w:val="20"/>
              </w:rPr>
              <w:t xml:space="preserve">), Zakona o proračunu (NN 144/21), Pravilnika o proračunskom računovodstvu i računskom planu (NN </w:t>
            </w:r>
            <w:r w:rsidR="00AB061F">
              <w:rPr>
                <w:sz w:val="20"/>
              </w:rPr>
              <w:t>158/23</w:t>
            </w:r>
            <w:r w:rsidR="0053441E">
              <w:rPr>
                <w:sz w:val="20"/>
              </w:rPr>
              <w:t xml:space="preserve">), Pravilnika o proračunskim klasifikacijama (NN 4/24), Zakona o fiskalnoj odgovornosti (NN 118/18, 83/23), </w:t>
            </w:r>
            <w:r w:rsidR="0053441E" w:rsidRPr="00025216">
              <w:rPr>
                <w:sz w:val="20"/>
              </w:rPr>
              <w:t>Zakona o ustanovama (</w:t>
            </w:r>
            <w:r w:rsidR="00A12472">
              <w:rPr>
                <w:sz w:val="20"/>
              </w:rPr>
              <w:t>NN</w:t>
            </w:r>
            <w:r w:rsidR="0053441E" w:rsidRPr="00025216">
              <w:rPr>
                <w:sz w:val="20"/>
              </w:rPr>
              <w:t xml:space="preserve"> 76/93,</w:t>
            </w:r>
            <w:r w:rsidR="0053441E">
              <w:rPr>
                <w:sz w:val="20"/>
              </w:rPr>
              <w:t xml:space="preserve"> </w:t>
            </w:r>
            <w:r w:rsidR="0053441E" w:rsidRPr="00025216">
              <w:rPr>
                <w:sz w:val="20"/>
              </w:rPr>
              <w:t>29/97,</w:t>
            </w:r>
            <w:r w:rsidR="0053441E">
              <w:rPr>
                <w:sz w:val="20"/>
              </w:rPr>
              <w:t xml:space="preserve"> </w:t>
            </w:r>
            <w:r w:rsidR="0053441E" w:rsidRPr="00025216">
              <w:rPr>
                <w:sz w:val="20"/>
              </w:rPr>
              <w:t>47/99,</w:t>
            </w:r>
            <w:r w:rsidR="0053441E">
              <w:rPr>
                <w:sz w:val="20"/>
              </w:rPr>
              <w:t xml:space="preserve"> </w:t>
            </w:r>
            <w:r w:rsidR="0053441E" w:rsidRPr="00025216">
              <w:rPr>
                <w:sz w:val="20"/>
              </w:rPr>
              <w:t>35/08</w:t>
            </w:r>
            <w:r w:rsidR="0053441E">
              <w:rPr>
                <w:sz w:val="20"/>
              </w:rPr>
              <w:t xml:space="preserve">, </w:t>
            </w:r>
            <w:r w:rsidR="0053441E" w:rsidRPr="00025216">
              <w:rPr>
                <w:sz w:val="20"/>
              </w:rPr>
              <w:t>127/19</w:t>
            </w:r>
            <w:r w:rsidR="0053441E">
              <w:rPr>
                <w:sz w:val="20"/>
              </w:rPr>
              <w:t xml:space="preserve">, </w:t>
            </w:r>
            <w:r w:rsidR="0053441E" w:rsidRPr="009E7C80">
              <w:rPr>
                <w:sz w:val="20"/>
              </w:rPr>
              <w:t>151/22</w:t>
            </w:r>
            <w:r w:rsidR="0053441E" w:rsidRPr="00025216">
              <w:rPr>
                <w:sz w:val="20"/>
              </w:rPr>
              <w:t>)</w:t>
            </w:r>
            <w:r w:rsidR="0046398A">
              <w:rPr>
                <w:sz w:val="20"/>
              </w:rPr>
              <w:t>, Uredb</w:t>
            </w:r>
            <w:r>
              <w:rPr>
                <w:sz w:val="20"/>
              </w:rPr>
              <w:t>e</w:t>
            </w:r>
            <w:r w:rsidR="0046398A">
              <w:rPr>
                <w:sz w:val="20"/>
              </w:rPr>
              <w:t xml:space="preserve"> o načinu </w:t>
            </w:r>
            <w:r w:rsidR="00DD7E18">
              <w:rPr>
                <w:sz w:val="20"/>
              </w:rPr>
              <w:t>izračuna iznosa pomoći izravnanja za decentralizirane funkcije jedinica lokalne i područne (regionalne) samouprave</w:t>
            </w:r>
            <w:r w:rsidR="0053441E">
              <w:rPr>
                <w:sz w:val="20"/>
              </w:rPr>
              <w:t xml:space="preserve"> (NN 10/24)</w:t>
            </w:r>
            <w:r w:rsidR="00DD7E18">
              <w:rPr>
                <w:sz w:val="20"/>
              </w:rPr>
              <w:t>, Odluk</w:t>
            </w:r>
            <w:r>
              <w:rPr>
                <w:sz w:val="20"/>
              </w:rPr>
              <w:t>e</w:t>
            </w:r>
            <w:r w:rsidR="00DD7E18">
              <w:rPr>
                <w:sz w:val="20"/>
              </w:rPr>
              <w:t xml:space="preserve"> o kriterijima i mjerilima za utvrđivanje bilančnih prava za </w:t>
            </w:r>
            <w:r w:rsidR="005A3372">
              <w:rPr>
                <w:sz w:val="20"/>
              </w:rPr>
              <w:t>financiranje minimalnog financij</w:t>
            </w:r>
            <w:r w:rsidR="00764F0B">
              <w:rPr>
                <w:sz w:val="20"/>
              </w:rPr>
              <w:t>s</w:t>
            </w:r>
            <w:r w:rsidR="00DD7E18">
              <w:rPr>
                <w:sz w:val="20"/>
              </w:rPr>
              <w:t>kog standarda javnih potreba osnovnog školstva</w:t>
            </w:r>
            <w:r w:rsidR="0053441E">
              <w:rPr>
                <w:sz w:val="20"/>
              </w:rPr>
              <w:t xml:space="preserve"> (NN 10/24)</w:t>
            </w:r>
            <w:r w:rsidR="0046398A">
              <w:rPr>
                <w:sz w:val="20"/>
              </w:rPr>
              <w:t>.</w:t>
            </w:r>
          </w:p>
          <w:p w:rsidR="000F131B" w:rsidRDefault="000F131B" w:rsidP="00EC3594">
            <w:pPr>
              <w:rPr>
                <w:sz w:val="20"/>
              </w:rPr>
            </w:pPr>
          </w:p>
          <w:p w:rsidR="007A0196" w:rsidRPr="006B6C24" w:rsidRDefault="007A0196" w:rsidP="00EC3594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0"/>
              <w:gridCol w:w="2276"/>
              <w:gridCol w:w="1290"/>
              <w:gridCol w:w="1418"/>
              <w:gridCol w:w="1230"/>
            </w:tblGrid>
            <w:tr w:rsidR="00DD7E18" w:rsidRPr="006B6C24" w:rsidTr="00ED2A76">
              <w:trPr>
                <w:cantSplit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E18" w:rsidRDefault="00DD7E18" w:rsidP="00EC3594">
                  <w:pPr>
                    <w:jc w:val="center"/>
                    <w:rPr>
                      <w:bCs/>
                      <w:sz w:val="20"/>
                    </w:rPr>
                  </w:pPr>
                </w:p>
                <w:p w:rsidR="00EC3594" w:rsidRPr="006B6C24" w:rsidRDefault="00EC3594" w:rsidP="00EC3594">
                  <w:pPr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6B6C24">
                    <w:rPr>
                      <w:bCs/>
                      <w:sz w:val="20"/>
                    </w:rPr>
                    <w:t>R.b</w:t>
                  </w:r>
                  <w:proofErr w:type="spellEnd"/>
                  <w:r w:rsidRPr="006B6C24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6B6C24" w:rsidRDefault="00EC3594" w:rsidP="00EC3594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A7E6F" w:rsidRDefault="00233030" w:rsidP="00EC3594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ED5C7D">
                    <w:rPr>
                      <w:rFonts w:ascii="Times New Roman" w:hAnsi="Times New Roman"/>
                    </w:rPr>
                    <w:t>5</w:t>
                  </w:r>
                  <w:r w:rsidR="005428CD" w:rsidRPr="009A7E6F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A7E6F" w:rsidRDefault="00233030" w:rsidP="00EC3594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ED5C7D">
                    <w:rPr>
                      <w:rFonts w:ascii="Times New Roman" w:hAnsi="Times New Roman"/>
                    </w:rPr>
                    <w:t>6</w:t>
                  </w:r>
                  <w:r w:rsidR="00EC3594" w:rsidRPr="009A7E6F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9A7E6F" w:rsidRDefault="00233030" w:rsidP="00EC3594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ED5C7D">
                    <w:rPr>
                      <w:rFonts w:ascii="Times New Roman" w:hAnsi="Times New Roman"/>
                    </w:rPr>
                    <w:t>27</w:t>
                  </w:r>
                  <w:r w:rsidR="00EC3594" w:rsidRPr="009A7E6F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270418" w:rsidRPr="006B6C24" w:rsidTr="00ED2A76">
              <w:trPr>
                <w:cantSplit/>
                <w:trHeight w:val="332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418" w:rsidRPr="006B6C24" w:rsidRDefault="00270418" w:rsidP="00EC3594">
                  <w:pPr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ind w:hanging="72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418" w:rsidRPr="006B6C24" w:rsidRDefault="001A66DC" w:rsidP="00764F0B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K7006 - </w:t>
                  </w:r>
                  <w:r w:rsidR="00270418">
                    <w:rPr>
                      <w:sz w:val="20"/>
                    </w:rPr>
                    <w:t>Plansko i hitno održavanje objekata i opreme osnovnog školstva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Default="00ED5C7D" w:rsidP="00DD7E18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Default="00ED5C7D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1.500,00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Default="00ED5C7D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1.500,00</w:t>
                  </w:r>
                </w:p>
              </w:tc>
            </w:tr>
            <w:tr w:rsidR="00270418" w:rsidRPr="006B6C24" w:rsidTr="00ED2A76">
              <w:trPr>
                <w:cantSplit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418" w:rsidRPr="006B6C24" w:rsidRDefault="00270418" w:rsidP="00EC3594">
                  <w:pPr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ind w:hanging="72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418" w:rsidRDefault="001A66DC" w:rsidP="00DD7E18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A7006 - </w:t>
                  </w:r>
                  <w:r w:rsidR="00270418">
                    <w:rPr>
                      <w:sz w:val="20"/>
                    </w:rPr>
                    <w:t xml:space="preserve">Financiranje općih troškova osnovnog školstva 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Default="00270418" w:rsidP="00EC359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20.</w:t>
                  </w:r>
                  <w:r w:rsidR="00ED5C7D">
                    <w:rPr>
                      <w:sz w:val="20"/>
                    </w:rPr>
                    <w:t>220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Default="00270418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20.</w:t>
                  </w:r>
                  <w:r w:rsidR="00ED5C7D">
                    <w:rPr>
                      <w:sz w:val="20"/>
                    </w:rPr>
                    <w:t>220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Default="00270418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20.</w:t>
                  </w:r>
                  <w:r w:rsidR="00ED5C7D">
                    <w:rPr>
                      <w:sz w:val="20"/>
                    </w:rPr>
                    <w:t>220</w:t>
                  </w:r>
                  <w:r>
                    <w:rPr>
                      <w:sz w:val="20"/>
                    </w:rPr>
                    <w:t>,00</w:t>
                  </w:r>
                </w:p>
              </w:tc>
            </w:tr>
            <w:tr w:rsidR="00270418" w:rsidRPr="006B6C24" w:rsidTr="00ED2A76">
              <w:trPr>
                <w:cantSplit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418" w:rsidRPr="006B6C24" w:rsidRDefault="00161C7D" w:rsidP="004E3EC6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</w:t>
                  </w:r>
                  <w:r w:rsidR="00270418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418" w:rsidRPr="006B6C24" w:rsidRDefault="001A66DC" w:rsidP="00764F0B">
                  <w:pPr>
                    <w:jc w:val="lef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A 7006 - </w:t>
                  </w:r>
                  <w:r w:rsidR="00270418">
                    <w:rPr>
                      <w:bCs/>
                      <w:sz w:val="20"/>
                    </w:rPr>
                    <w:t>Financiranje stvarnih troškova osnovnog školstva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Pr="00A533A1" w:rsidRDefault="00ED5C7D" w:rsidP="004E3EC6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33.330</w:t>
                  </w:r>
                  <w:r w:rsidR="00270418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Pr="00A533A1" w:rsidRDefault="00ED5C7D" w:rsidP="00C8394B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33.330,00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Pr="00A533A1" w:rsidRDefault="00ED5C7D" w:rsidP="00C8394B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33.330,00</w:t>
                  </w:r>
                </w:p>
              </w:tc>
            </w:tr>
            <w:tr w:rsidR="00270418" w:rsidRPr="006B6C24" w:rsidTr="00ED2A76">
              <w:trPr>
                <w:cantSplit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418" w:rsidRPr="006B6C24" w:rsidRDefault="00270418" w:rsidP="004E3EC6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418" w:rsidRPr="00270418" w:rsidRDefault="00270418" w:rsidP="004E3EC6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270418">
                    <w:rPr>
                      <w:b/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Pr="009A7E6F" w:rsidRDefault="00ED5C7D" w:rsidP="004E3EC6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55.0</w:t>
                  </w:r>
                  <w:r w:rsidR="002251F8">
                    <w:rPr>
                      <w:b/>
                      <w:bCs/>
                      <w:sz w:val="20"/>
                    </w:rPr>
                    <w:t>5</w:t>
                  </w:r>
                  <w:r>
                    <w:rPr>
                      <w:b/>
                      <w:bCs/>
                      <w:sz w:val="20"/>
                    </w:rPr>
                    <w:t>0</w:t>
                  </w:r>
                  <w:r w:rsidR="00270418">
                    <w:rPr>
                      <w:b/>
                      <w:bCs/>
                      <w:sz w:val="20"/>
                    </w:rPr>
                    <w:t>,00€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Pr="009A7E6F" w:rsidRDefault="00ED5C7D" w:rsidP="00C8394B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55.0</w:t>
                  </w:r>
                  <w:r w:rsidR="002251F8">
                    <w:rPr>
                      <w:b/>
                      <w:bCs/>
                      <w:sz w:val="20"/>
                    </w:rPr>
                    <w:t>5</w:t>
                  </w:r>
                  <w:r>
                    <w:rPr>
                      <w:b/>
                      <w:bCs/>
                      <w:sz w:val="20"/>
                    </w:rPr>
                    <w:t>0,00€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0418" w:rsidRPr="009A7E6F" w:rsidRDefault="00ED5C7D" w:rsidP="00C8394B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55.0</w:t>
                  </w:r>
                  <w:r w:rsidR="002251F8">
                    <w:rPr>
                      <w:b/>
                      <w:bCs/>
                      <w:sz w:val="20"/>
                    </w:rPr>
                    <w:t>5</w:t>
                  </w:r>
                  <w:r>
                    <w:rPr>
                      <w:b/>
                      <w:bCs/>
                      <w:sz w:val="20"/>
                    </w:rPr>
                    <w:t>0,00€</w:t>
                  </w:r>
                </w:p>
              </w:tc>
            </w:tr>
          </w:tbl>
          <w:p w:rsidR="00EC3594" w:rsidRPr="006B6C24" w:rsidRDefault="00EC3594" w:rsidP="00EC3594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10"/>
              <w:gridCol w:w="1234"/>
              <w:gridCol w:w="1276"/>
              <w:gridCol w:w="1275"/>
              <w:gridCol w:w="1207"/>
            </w:tblGrid>
            <w:tr w:rsidR="00473DCD" w:rsidRPr="006B6C24" w:rsidTr="006F7A60">
              <w:trPr>
                <w:cantSplit/>
              </w:trPr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6B6C24" w:rsidRDefault="00EC3594" w:rsidP="00EC3594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2C152C" w:rsidRDefault="00EC3594" w:rsidP="00EC359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:rsidR="00EC3594" w:rsidRPr="006B6C24" w:rsidRDefault="00EC3594" w:rsidP="00EC3594">
                  <w:pPr>
                    <w:jc w:val="center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2C152C" w:rsidRDefault="00EC3594" w:rsidP="00EC359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EC3594" w:rsidRPr="002C152C" w:rsidRDefault="00EC3594" w:rsidP="00EC359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EC3594" w:rsidRPr="002C152C" w:rsidRDefault="00233030" w:rsidP="00EC359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A4326">
                    <w:rPr>
                      <w:rFonts w:ascii="Times New Roman" w:hAnsi="Times New Roman"/>
                      <w:b w:val="0"/>
                    </w:rPr>
                    <w:t>5</w:t>
                  </w:r>
                  <w:r w:rsidR="00EC3594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2C152C" w:rsidRDefault="00EC3594" w:rsidP="00EC359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EC3594" w:rsidRPr="002C152C" w:rsidRDefault="00EC3594" w:rsidP="00EC359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EC3594" w:rsidRPr="002C152C" w:rsidRDefault="00233030" w:rsidP="00EC359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A4326">
                    <w:rPr>
                      <w:rFonts w:ascii="Times New Roman" w:hAnsi="Times New Roman"/>
                      <w:b w:val="0"/>
                    </w:rPr>
                    <w:t>6</w:t>
                  </w:r>
                  <w:r w:rsidR="00EC3594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Pr="002C152C" w:rsidRDefault="00EC3594" w:rsidP="00EC359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EC3594" w:rsidRPr="002C152C" w:rsidRDefault="00EC3594" w:rsidP="00EC359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EC3594" w:rsidRPr="002C152C" w:rsidRDefault="00233030" w:rsidP="00EC359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A4326">
                    <w:rPr>
                      <w:rFonts w:ascii="Times New Roman" w:hAnsi="Times New Roman"/>
                      <w:b w:val="0"/>
                    </w:rPr>
                    <w:t>7</w:t>
                  </w:r>
                  <w:r w:rsidR="00EC3594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473DCD" w:rsidRPr="006B6C24" w:rsidTr="006F7A60">
              <w:trPr>
                <w:cantSplit/>
              </w:trPr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6B6C24" w:rsidRDefault="00EC3594" w:rsidP="00764F0B">
                  <w:pPr>
                    <w:jc w:val="left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Za aktivnost pod 1. –</w:t>
                  </w:r>
                  <w:r w:rsidR="00C278D0">
                    <w:rPr>
                      <w:sz w:val="20"/>
                    </w:rPr>
                    <w:t xml:space="preserve"> </w:t>
                  </w:r>
                  <w:r w:rsidR="00DD7E18">
                    <w:rPr>
                      <w:sz w:val="20"/>
                    </w:rPr>
                    <w:t>ostvarenje plana za opremanje škole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</w:tr>
            <w:tr w:rsidR="00473DCD" w:rsidRPr="006B6C24" w:rsidTr="006F7A60">
              <w:trPr>
                <w:cantSplit/>
              </w:trPr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6B6C24" w:rsidRDefault="00EC3594" w:rsidP="00DD7E18">
                  <w:pPr>
                    <w:jc w:val="left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 xml:space="preserve">Za aktivnost pod 2. </w:t>
                  </w:r>
                  <w:r w:rsidR="00303759">
                    <w:rPr>
                      <w:sz w:val="20"/>
                    </w:rPr>
                    <w:t>–</w:t>
                  </w:r>
                  <w:r w:rsidRPr="006B6C24">
                    <w:rPr>
                      <w:sz w:val="20"/>
                    </w:rPr>
                    <w:t xml:space="preserve"> </w:t>
                  </w:r>
                  <w:r w:rsidR="00DD7E18">
                    <w:rPr>
                      <w:sz w:val="20"/>
                    </w:rPr>
                    <w:t>ostvarenje plana investicijskog održavanja škole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</w:tr>
            <w:tr w:rsidR="00473DCD" w:rsidRPr="006B6C24" w:rsidTr="006F7A60">
              <w:trPr>
                <w:cantSplit/>
              </w:trPr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594" w:rsidRPr="006B6C24" w:rsidRDefault="00EC3594" w:rsidP="00764F0B">
                  <w:pPr>
                    <w:jc w:val="left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Za aktivnost pod 3</w:t>
                  </w:r>
                  <w:r w:rsidR="00A66277">
                    <w:rPr>
                      <w:sz w:val="20"/>
                    </w:rPr>
                    <w:t>-povećanje kvalitete odgojno obrazovnog rada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594" w:rsidRDefault="00A66277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</w:tr>
          </w:tbl>
          <w:p w:rsidR="00EC3594" w:rsidRPr="006B6C24" w:rsidRDefault="00EC3594" w:rsidP="00EC3594">
            <w:pPr>
              <w:rPr>
                <w:bCs/>
                <w:sz w:val="20"/>
              </w:rPr>
            </w:pPr>
          </w:p>
        </w:tc>
      </w:tr>
    </w:tbl>
    <w:p w:rsidR="00EC3594" w:rsidRDefault="00EC3594" w:rsidP="00EC3594">
      <w:pPr>
        <w:rPr>
          <w:sz w:val="20"/>
        </w:rPr>
      </w:pPr>
    </w:p>
    <w:p w:rsidR="00FD767D" w:rsidRDefault="006D70E5" w:rsidP="00EC3594">
      <w:pPr>
        <w:pStyle w:val="Podnoje"/>
        <w:rPr>
          <w:rFonts w:eastAsia="Times New Roman"/>
          <w:sz w:val="20"/>
        </w:rPr>
      </w:pPr>
      <w:r>
        <w:rPr>
          <w:rFonts w:eastAsia="Times New Roman"/>
          <w:sz w:val="20"/>
        </w:rPr>
        <w:t>Škola donosi godišnje operativne planove prema planu, programu i strategiji koju je donijelo Ministarstv</w:t>
      </w:r>
      <w:r w:rsidR="00233030">
        <w:rPr>
          <w:rFonts w:eastAsia="Times New Roman"/>
          <w:sz w:val="20"/>
        </w:rPr>
        <w:t xml:space="preserve">o znanosti i obrazovanja </w:t>
      </w:r>
      <w:r>
        <w:rPr>
          <w:rFonts w:eastAsia="Times New Roman"/>
          <w:sz w:val="20"/>
        </w:rPr>
        <w:t xml:space="preserve"> i Županija kao Osnivač. Vertikala uskl</w:t>
      </w:r>
      <w:r w:rsidR="0024481C">
        <w:rPr>
          <w:rFonts w:eastAsia="Times New Roman"/>
          <w:sz w:val="20"/>
        </w:rPr>
        <w:t>ađivanja ciljeva i programa MZO</w:t>
      </w:r>
      <w:r>
        <w:rPr>
          <w:rFonts w:eastAsia="Times New Roman"/>
          <w:sz w:val="20"/>
        </w:rPr>
        <w:t>-a i Osnivača sa školom je provedena u dodirnim točkama.</w:t>
      </w:r>
    </w:p>
    <w:p w:rsidR="006D70E5" w:rsidRDefault="006D70E5" w:rsidP="00EC3594">
      <w:pPr>
        <w:pStyle w:val="Podnoje"/>
        <w:rPr>
          <w:rFonts w:eastAsia="Times New Roman"/>
          <w:sz w:val="20"/>
        </w:rPr>
      </w:pPr>
      <w:r>
        <w:rPr>
          <w:rFonts w:eastAsia="Times New Roman"/>
          <w:sz w:val="20"/>
        </w:rPr>
        <w:t>Nastavni planovi se odnose na nastavnu godinu, a ne za fi</w:t>
      </w:r>
      <w:r w:rsidR="0024481C">
        <w:rPr>
          <w:rFonts w:eastAsia="Times New Roman"/>
          <w:sz w:val="20"/>
        </w:rPr>
        <w:t>skalnu. Moguća</w:t>
      </w:r>
      <w:r>
        <w:rPr>
          <w:rFonts w:eastAsia="Times New Roman"/>
          <w:sz w:val="20"/>
        </w:rPr>
        <w:t xml:space="preserve"> odstupanja u izvršenju financijskog plana vezana su za pomak određenih aktivnosti tijekom školske godine.</w:t>
      </w:r>
    </w:p>
    <w:p w:rsidR="006D70E5" w:rsidRDefault="006D70E5" w:rsidP="00EC3594">
      <w:pPr>
        <w:pStyle w:val="Podnoje"/>
        <w:rPr>
          <w:rFonts w:eastAsia="Times New Roman"/>
          <w:sz w:val="20"/>
        </w:rPr>
      </w:pPr>
      <w:r>
        <w:rPr>
          <w:rFonts w:eastAsia="Times New Roman"/>
          <w:sz w:val="20"/>
        </w:rPr>
        <w:t>Ciljevi provedbe programa u trogodišnjem razdoblju i pokazatelji uspješnosti kojima će se mjeriti ostvarenje tih ciljeva u trogodišnjem periodu su pružanje kvalitetne usluge osnovnog obrazovanja i odgoja učenika kroz podizanje kvalitete nastave, usavršavanjem učitelja, podizanjem materijalnih i drugih uvjeta prema našim mogućnostima, na viši pedagoški standard.</w:t>
      </w:r>
    </w:p>
    <w:p w:rsidR="006D70E5" w:rsidRDefault="006D70E5" w:rsidP="00EC3594">
      <w:pPr>
        <w:pStyle w:val="Podnoje"/>
        <w:rPr>
          <w:rFonts w:eastAsia="Times New Roman"/>
          <w:sz w:val="20"/>
        </w:rPr>
      </w:pPr>
      <w:r>
        <w:rPr>
          <w:rFonts w:eastAsia="Times New Roman"/>
          <w:sz w:val="20"/>
        </w:rPr>
        <w:t>Učenike će se poticati na izražavanje kreativnosti, talenata i sposobnosti kroz uključivanje u slobodne aktivnosti, natjecanja, projekte, priredbe i smotre.</w:t>
      </w:r>
    </w:p>
    <w:p w:rsidR="006D70E5" w:rsidRDefault="006D70E5" w:rsidP="00EC3594">
      <w:pPr>
        <w:pStyle w:val="Podnoje"/>
        <w:rPr>
          <w:rFonts w:eastAsia="Times New Roman"/>
          <w:sz w:val="20"/>
        </w:rPr>
      </w:pPr>
      <w:r>
        <w:rPr>
          <w:rFonts w:eastAsia="Times New Roman"/>
          <w:sz w:val="20"/>
        </w:rPr>
        <w:t>Pokazatelji uspješnosti su vidljivi i mjerljivi kroz realizaciju razvojnog plana, realizaciju školskog kurikuluma, povećanja uključenja učenika u različite projekte – školske i međunarodne (svake godine 3 više)</w:t>
      </w:r>
      <w:r w:rsidR="006A63ED">
        <w:rPr>
          <w:rFonts w:eastAsia="Times New Roman"/>
          <w:sz w:val="20"/>
        </w:rPr>
        <w:t xml:space="preserve"> – Međunarodni e </w:t>
      </w:r>
      <w:proofErr w:type="spellStart"/>
      <w:r w:rsidR="006A63ED">
        <w:rPr>
          <w:rFonts w:eastAsia="Times New Roman"/>
          <w:sz w:val="20"/>
        </w:rPr>
        <w:t>Twinning</w:t>
      </w:r>
      <w:proofErr w:type="spellEnd"/>
      <w:r w:rsidR="006A63ED">
        <w:rPr>
          <w:rFonts w:eastAsia="Times New Roman"/>
          <w:sz w:val="20"/>
        </w:rPr>
        <w:t xml:space="preserve"> projekti te sudjelovanja i postignuća na natjecanjima i smotrama od školske do državne razine.</w:t>
      </w:r>
    </w:p>
    <w:p w:rsidR="00E87ED4" w:rsidRDefault="00E87ED4" w:rsidP="00EC3594">
      <w:pPr>
        <w:pStyle w:val="Podnoje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Poticat će se razvoj pozitivnih vrijednosti kroz provođenje </w:t>
      </w:r>
      <w:r w:rsidR="00CA66FC">
        <w:rPr>
          <w:rFonts w:eastAsia="Times New Roman"/>
          <w:sz w:val="20"/>
        </w:rPr>
        <w:t xml:space="preserve">kurikuluma </w:t>
      </w:r>
      <w:proofErr w:type="spellStart"/>
      <w:r w:rsidR="00CA66FC">
        <w:rPr>
          <w:rFonts w:eastAsia="Times New Roman"/>
          <w:sz w:val="20"/>
        </w:rPr>
        <w:t>međupredmetnih</w:t>
      </w:r>
      <w:proofErr w:type="spellEnd"/>
      <w:r w:rsidR="00CA66FC">
        <w:rPr>
          <w:rFonts w:eastAsia="Times New Roman"/>
          <w:sz w:val="20"/>
        </w:rPr>
        <w:t xml:space="preserve"> tema</w:t>
      </w:r>
      <w:r>
        <w:rPr>
          <w:rFonts w:eastAsia="Times New Roman"/>
          <w:sz w:val="20"/>
        </w:rPr>
        <w:t xml:space="preserve">, </w:t>
      </w:r>
      <w:r w:rsidR="00CA66FC">
        <w:rPr>
          <w:rFonts w:eastAsia="Times New Roman"/>
          <w:sz w:val="20"/>
        </w:rPr>
        <w:t>integrirano u sve nastavne predmete, školske projekte i školske preventivne programe prevencije ovisnosti i nasilja.</w:t>
      </w:r>
    </w:p>
    <w:p w:rsidR="00E87ED4" w:rsidRDefault="00E87ED4" w:rsidP="00EC3594">
      <w:pPr>
        <w:pStyle w:val="Podnoje"/>
        <w:rPr>
          <w:rFonts w:eastAsia="Times New Roman"/>
          <w:sz w:val="20"/>
        </w:rPr>
      </w:pPr>
      <w:r>
        <w:rPr>
          <w:rFonts w:eastAsia="Times New Roman"/>
          <w:sz w:val="20"/>
        </w:rPr>
        <w:t>Slobodne aktivnosti bi</w:t>
      </w:r>
      <w:r w:rsidR="00CA66FC">
        <w:rPr>
          <w:rFonts w:eastAsia="Times New Roman"/>
          <w:sz w:val="20"/>
        </w:rPr>
        <w:t xml:space="preserve">t će organizirane preko </w:t>
      </w:r>
      <w:r>
        <w:rPr>
          <w:rFonts w:eastAsia="Times New Roman"/>
          <w:sz w:val="20"/>
        </w:rPr>
        <w:t>kreativne grupe, likovnjaka, glazben</w:t>
      </w:r>
      <w:r w:rsidR="004D0A12">
        <w:rPr>
          <w:rFonts w:eastAsia="Times New Roman"/>
          <w:sz w:val="20"/>
        </w:rPr>
        <w:t>e skupine, sportske grupe</w:t>
      </w:r>
      <w:r>
        <w:rPr>
          <w:rFonts w:eastAsia="Times New Roman"/>
          <w:sz w:val="20"/>
        </w:rPr>
        <w:t>, literarno-recitatorske</w:t>
      </w:r>
      <w:r w:rsidR="00CA66FC">
        <w:rPr>
          <w:rFonts w:eastAsia="Times New Roman"/>
          <w:sz w:val="20"/>
        </w:rPr>
        <w:t>, povjesničare</w:t>
      </w:r>
      <w:r>
        <w:rPr>
          <w:rFonts w:eastAsia="Times New Roman"/>
          <w:sz w:val="20"/>
        </w:rPr>
        <w:t>…</w:t>
      </w:r>
      <w:r w:rsidR="004D0A12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Postignuća unutar rada pojedinih skupina i ostvarenja planiranih aktivnosti prezentirat će se na javnim manif</w:t>
      </w:r>
      <w:r w:rsidR="004D0A12">
        <w:rPr>
          <w:rFonts w:eastAsia="Times New Roman"/>
          <w:sz w:val="20"/>
        </w:rPr>
        <w:t>estacijama, web stranici škole</w:t>
      </w:r>
      <w:r>
        <w:rPr>
          <w:rFonts w:eastAsia="Times New Roman"/>
          <w:sz w:val="20"/>
        </w:rPr>
        <w:t>, Danu škole.</w:t>
      </w:r>
    </w:p>
    <w:p w:rsidR="000C7622" w:rsidRDefault="000C7622" w:rsidP="00EC3594">
      <w:pPr>
        <w:pStyle w:val="Podnoje"/>
      </w:pPr>
      <w:r>
        <w:rPr>
          <w:rFonts w:eastAsia="Times New Roman"/>
          <w:sz w:val="20"/>
        </w:rPr>
        <w:t>Učitelji će tijekom školske godine sudjelovati na stručnim skupovima, seminarima i edukacijama prema planu AZZO-a</w:t>
      </w:r>
      <w:r w:rsidR="004D0A12">
        <w:rPr>
          <w:rFonts w:eastAsia="Times New Roman"/>
          <w:sz w:val="20"/>
        </w:rPr>
        <w:t xml:space="preserve">. </w:t>
      </w:r>
      <w:r w:rsidR="007820A1">
        <w:rPr>
          <w:rFonts w:eastAsia="Times New Roman"/>
          <w:sz w:val="20"/>
        </w:rPr>
        <w:t>Pokazatelj uspješnosti utvrđivat će se mjerenjem pomoću upitnika i analizom ocjena. Isti će omogućiti školi praćenje i izvještavanje o napretku i ostvarenju zadanih programa.</w:t>
      </w:r>
    </w:p>
    <w:p w:rsidR="00FD767D" w:rsidRDefault="00FD767D" w:rsidP="00EC3594">
      <w:pPr>
        <w:pStyle w:val="Podnoje"/>
      </w:pPr>
    </w:p>
    <w:p w:rsidR="00FD767D" w:rsidRDefault="00FD767D" w:rsidP="00EC3594">
      <w:pPr>
        <w:pStyle w:val="Podnoje"/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5945A2" w:rsidRPr="006B6C24" w:rsidTr="001A5EE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67D" w:rsidRPr="002C152C" w:rsidRDefault="00FD767D" w:rsidP="001A5EE3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lastRenderedPageBreak/>
              <w:t>NAZIV PROGRAMA:</w:t>
            </w:r>
          </w:p>
          <w:p w:rsidR="00FD767D" w:rsidRPr="006B6C24" w:rsidRDefault="00FD767D" w:rsidP="001A5EE3">
            <w:pPr>
              <w:rPr>
                <w:bCs/>
                <w:sz w:val="20"/>
              </w:rPr>
            </w:pPr>
          </w:p>
          <w:p w:rsidR="00FD767D" w:rsidRPr="006B6C24" w:rsidRDefault="00FD767D" w:rsidP="001A5EE3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FD767D" w:rsidRPr="006B6C24" w:rsidRDefault="00FD767D" w:rsidP="001A5EE3">
            <w:pPr>
              <w:jc w:val="left"/>
              <w:rPr>
                <w:bCs/>
                <w:sz w:val="20"/>
              </w:rPr>
            </w:pPr>
          </w:p>
          <w:p w:rsidR="004A4326" w:rsidRDefault="004A4326" w:rsidP="001A5EE3">
            <w:pPr>
              <w:jc w:val="left"/>
              <w:rPr>
                <w:bCs/>
                <w:sz w:val="20"/>
              </w:rPr>
            </w:pPr>
          </w:p>
          <w:p w:rsidR="002251F8" w:rsidRDefault="002251F8" w:rsidP="004A4326">
            <w:pPr>
              <w:jc w:val="left"/>
              <w:rPr>
                <w:bCs/>
                <w:sz w:val="20"/>
              </w:rPr>
            </w:pPr>
          </w:p>
          <w:p w:rsidR="002251F8" w:rsidRDefault="002251F8" w:rsidP="004A4326">
            <w:pPr>
              <w:jc w:val="left"/>
              <w:rPr>
                <w:bCs/>
                <w:sz w:val="20"/>
              </w:rPr>
            </w:pPr>
          </w:p>
          <w:p w:rsidR="002251F8" w:rsidRDefault="002251F8" w:rsidP="004A4326">
            <w:pPr>
              <w:jc w:val="left"/>
              <w:rPr>
                <w:bCs/>
                <w:sz w:val="20"/>
              </w:rPr>
            </w:pPr>
          </w:p>
          <w:p w:rsidR="002251F8" w:rsidRDefault="002251F8" w:rsidP="004A4326">
            <w:pPr>
              <w:jc w:val="left"/>
              <w:rPr>
                <w:bCs/>
                <w:sz w:val="20"/>
              </w:rPr>
            </w:pPr>
          </w:p>
          <w:p w:rsidR="002251F8" w:rsidRDefault="002251F8" w:rsidP="004A4326">
            <w:pPr>
              <w:jc w:val="left"/>
              <w:rPr>
                <w:bCs/>
                <w:sz w:val="20"/>
              </w:rPr>
            </w:pPr>
          </w:p>
          <w:p w:rsidR="002251F8" w:rsidRDefault="002251F8" w:rsidP="004A4326">
            <w:pPr>
              <w:jc w:val="left"/>
              <w:rPr>
                <w:bCs/>
                <w:sz w:val="20"/>
              </w:rPr>
            </w:pPr>
          </w:p>
          <w:p w:rsidR="004A4326" w:rsidRPr="00EE196E" w:rsidRDefault="004A4326" w:rsidP="004A4326">
            <w:pPr>
              <w:jc w:val="left"/>
              <w:rPr>
                <w:bCs/>
                <w:sz w:val="20"/>
              </w:rPr>
            </w:pPr>
            <w:r w:rsidRPr="00EE196E">
              <w:rPr>
                <w:bCs/>
                <w:sz w:val="20"/>
              </w:rPr>
              <w:t>POVEZANOST PROGRAMA SA STRATEŠKIM DOKUMENTIMA:</w:t>
            </w:r>
          </w:p>
          <w:p w:rsidR="004A4326" w:rsidRDefault="004A4326" w:rsidP="001A5EE3">
            <w:pPr>
              <w:jc w:val="left"/>
              <w:rPr>
                <w:bCs/>
                <w:sz w:val="20"/>
              </w:rPr>
            </w:pPr>
          </w:p>
          <w:p w:rsidR="004A4326" w:rsidRDefault="004A4326" w:rsidP="001A5EE3">
            <w:pPr>
              <w:jc w:val="left"/>
              <w:rPr>
                <w:bCs/>
                <w:sz w:val="20"/>
              </w:rPr>
            </w:pPr>
          </w:p>
          <w:p w:rsidR="004A4326" w:rsidRDefault="004A4326" w:rsidP="001A5EE3">
            <w:pPr>
              <w:jc w:val="left"/>
              <w:rPr>
                <w:bCs/>
                <w:sz w:val="20"/>
              </w:rPr>
            </w:pPr>
          </w:p>
          <w:p w:rsidR="00FD767D" w:rsidRPr="006B6C24" w:rsidRDefault="00FD767D" w:rsidP="001A5EE3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20568C" w:rsidRDefault="0020568C" w:rsidP="001A5EE3">
            <w:pPr>
              <w:jc w:val="left"/>
              <w:rPr>
                <w:bCs/>
                <w:sz w:val="20"/>
              </w:rPr>
            </w:pPr>
          </w:p>
          <w:p w:rsidR="0020568C" w:rsidRDefault="0020568C" w:rsidP="001A5EE3">
            <w:pPr>
              <w:jc w:val="left"/>
              <w:rPr>
                <w:bCs/>
                <w:sz w:val="20"/>
              </w:rPr>
            </w:pPr>
          </w:p>
          <w:p w:rsidR="002251F8" w:rsidRDefault="002251F8" w:rsidP="001A5EE3">
            <w:pPr>
              <w:jc w:val="left"/>
              <w:rPr>
                <w:bCs/>
                <w:sz w:val="20"/>
              </w:rPr>
            </w:pPr>
          </w:p>
          <w:p w:rsidR="002251F8" w:rsidRDefault="002251F8" w:rsidP="001A5EE3">
            <w:pPr>
              <w:jc w:val="left"/>
              <w:rPr>
                <w:bCs/>
                <w:sz w:val="20"/>
              </w:rPr>
            </w:pPr>
          </w:p>
          <w:p w:rsidR="002251F8" w:rsidRDefault="002251F8" w:rsidP="001A5EE3">
            <w:pPr>
              <w:jc w:val="left"/>
              <w:rPr>
                <w:bCs/>
                <w:sz w:val="20"/>
              </w:rPr>
            </w:pPr>
          </w:p>
          <w:p w:rsidR="002251F8" w:rsidRDefault="002251F8" w:rsidP="001A5EE3">
            <w:pPr>
              <w:jc w:val="left"/>
              <w:rPr>
                <w:bCs/>
                <w:sz w:val="20"/>
              </w:rPr>
            </w:pPr>
          </w:p>
          <w:p w:rsidR="002251F8" w:rsidRDefault="002251F8" w:rsidP="001A5EE3">
            <w:pPr>
              <w:jc w:val="left"/>
              <w:rPr>
                <w:bCs/>
                <w:sz w:val="20"/>
              </w:rPr>
            </w:pPr>
          </w:p>
          <w:p w:rsidR="002251F8" w:rsidRDefault="002251F8" w:rsidP="001A5EE3">
            <w:pPr>
              <w:jc w:val="left"/>
              <w:rPr>
                <w:bCs/>
                <w:sz w:val="20"/>
              </w:rPr>
            </w:pPr>
          </w:p>
          <w:p w:rsidR="00FD767D" w:rsidRPr="006B6C24" w:rsidRDefault="00FD767D" w:rsidP="001A5EE3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:rsidR="00FD767D" w:rsidRPr="006B6C24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Pr="006B6C24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Pr="006B6C24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Pr="006B6C24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Pr="006B6C24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227A" w:rsidRDefault="00FD227A" w:rsidP="001A5EE3">
            <w:pPr>
              <w:jc w:val="left"/>
              <w:rPr>
                <w:bCs/>
                <w:sz w:val="20"/>
              </w:rPr>
            </w:pPr>
          </w:p>
          <w:p w:rsidR="00FD227A" w:rsidRDefault="00FD227A" w:rsidP="001A5EE3">
            <w:pPr>
              <w:jc w:val="left"/>
              <w:rPr>
                <w:bCs/>
                <w:sz w:val="20"/>
              </w:rPr>
            </w:pPr>
          </w:p>
          <w:p w:rsidR="00FD767D" w:rsidRPr="006B6C24" w:rsidRDefault="00FD767D" w:rsidP="001A5EE3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:rsidR="00FD767D" w:rsidRPr="006B6C24" w:rsidRDefault="00FD767D" w:rsidP="001A5EE3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767D" w:rsidRPr="006B6C24" w:rsidRDefault="00FD767D" w:rsidP="001A5EE3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277" w:rsidRPr="00025216" w:rsidRDefault="00A66277" w:rsidP="001A5EE3">
            <w:pPr>
              <w:rPr>
                <w:b/>
                <w:sz w:val="20"/>
              </w:rPr>
            </w:pPr>
            <w:r w:rsidRPr="00025216">
              <w:rPr>
                <w:b/>
                <w:sz w:val="20"/>
              </w:rPr>
              <w:t>FINANCIRANJE ŠKOLSTVA IZVAN ŽUPANIJSKOG PRORAČUNA</w:t>
            </w:r>
          </w:p>
          <w:p w:rsidR="00A66277" w:rsidRPr="00025216" w:rsidRDefault="00A66277" w:rsidP="001A5EE3">
            <w:pPr>
              <w:rPr>
                <w:sz w:val="20"/>
              </w:rPr>
            </w:pPr>
          </w:p>
          <w:p w:rsidR="00ED2A76" w:rsidRPr="00025216" w:rsidRDefault="00ED2A76" w:rsidP="00ED2A76">
            <w:pPr>
              <w:rPr>
                <w:sz w:val="20"/>
              </w:rPr>
            </w:pPr>
            <w:r>
              <w:rPr>
                <w:sz w:val="20"/>
              </w:rPr>
              <w:t>- S</w:t>
            </w:r>
            <w:r w:rsidRPr="00025216">
              <w:rPr>
                <w:sz w:val="20"/>
              </w:rPr>
              <w:t>ufinanciranje programa i projekata tijekom školske godine</w:t>
            </w:r>
            <w:r>
              <w:rPr>
                <w:sz w:val="20"/>
              </w:rPr>
              <w:t xml:space="preserve"> od strane Ministarstva znanosti, obrazovanja i mladih te vlastitih sredstava</w:t>
            </w:r>
            <w:r w:rsidRPr="00025216">
              <w:rPr>
                <w:sz w:val="20"/>
              </w:rPr>
              <w:t xml:space="preserve"> koji će pridonositi kvalitetnijoj realizaciji odgojno-obrazovnog programa s ciljem razvijanja znanja, vještina, kreativnosti, stjecanje iskustva i ostalog</w:t>
            </w:r>
          </w:p>
          <w:p w:rsidR="00ED2A76" w:rsidRDefault="00ED2A76" w:rsidP="001A5EE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A66277" w:rsidRPr="00025216">
              <w:rPr>
                <w:sz w:val="20"/>
              </w:rPr>
              <w:t>Osigura</w:t>
            </w:r>
            <w:r>
              <w:rPr>
                <w:sz w:val="20"/>
              </w:rPr>
              <w:t>vanje</w:t>
            </w:r>
            <w:r w:rsidR="00A66277" w:rsidRPr="00025216">
              <w:rPr>
                <w:sz w:val="20"/>
              </w:rPr>
              <w:t xml:space="preserve"> kvalitetno</w:t>
            </w:r>
            <w:r>
              <w:rPr>
                <w:sz w:val="20"/>
              </w:rPr>
              <w:t>g</w:t>
            </w:r>
            <w:r w:rsidR="00A66277" w:rsidRPr="00025216">
              <w:rPr>
                <w:sz w:val="20"/>
              </w:rPr>
              <w:t xml:space="preserve"> nastavno</w:t>
            </w:r>
            <w:r>
              <w:rPr>
                <w:sz w:val="20"/>
              </w:rPr>
              <w:t>g</w:t>
            </w:r>
            <w:r w:rsidR="00A66277" w:rsidRPr="00025216">
              <w:rPr>
                <w:sz w:val="20"/>
              </w:rPr>
              <w:t xml:space="preserve"> osoblj</w:t>
            </w:r>
            <w:r>
              <w:rPr>
                <w:sz w:val="20"/>
              </w:rPr>
              <w:t>a</w:t>
            </w:r>
            <w:r w:rsidR="00A66277" w:rsidRPr="00025216">
              <w:rPr>
                <w:sz w:val="20"/>
              </w:rPr>
              <w:t xml:space="preserve"> te </w:t>
            </w:r>
            <w:r>
              <w:rPr>
                <w:sz w:val="20"/>
              </w:rPr>
              <w:t>poticanje</w:t>
            </w:r>
            <w:r w:rsidR="00A66277" w:rsidRPr="00025216">
              <w:rPr>
                <w:sz w:val="20"/>
              </w:rPr>
              <w:t xml:space="preserve"> na daljnje razvijanje</w:t>
            </w:r>
          </w:p>
          <w:p w:rsidR="00ED2A76" w:rsidRPr="00025216" w:rsidRDefault="00ED2A76" w:rsidP="00ED2A76">
            <w:pPr>
              <w:rPr>
                <w:sz w:val="20"/>
              </w:rPr>
            </w:pPr>
            <w:r>
              <w:rPr>
                <w:sz w:val="20"/>
              </w:rPr>
              <w:t>- financiranje</w:t>
            </w:r>
            <w:r w:rsidRPr="009E7C80">
              <w:rPr>
                <w:sz w:val="20"/>
              </w:rPr>
              <w:t xml:space="preserve"> troškova prehrane učenika osnovnih škola s ciljem da svi učenici imaju osiguran besplatan obrok</w:t>
            </w:r>
            <w:r>
              <w:rPr>
                <w:sz w:val="20"/>
              </w:rPr>
              <w:t xml:space="preserve"> </w:t>
            </w:r>
            <w:r w:rsidRPr="009E7C80">
              <w:rPr>
                <w:sz w:val="20"/>
              </w:rPr>
              <w:t>putem Odluke Vlade RH o kriterijima i načinu financiranja</w:t>
            </w:r>
          </w:p>
          <w:p w:rsidR="00ED2A76" w:rsidRPr="00025216" w:rsidRDefault="00A66277" w:rsidP="00ED2A76">
            <w:pPr>
              <w:rPr>
                <w:sz w:val="20"/>
              </w:rPr>
            </w:pPr>
            <w:r w:rsidRPr="00025216">
              <w:rPr>
                <w:sz w:val="20"/>
              </w:rPr>
              <w:t>.</w:t>
            </w:r>
            <w:r w:rsidR="00ED2A76" w:rsidRPr="00025216">
              <w:rPr>
                <w:sz w:val="20"/>
              </w:rPr>
              <w:t xml:space="preserve"> </w:t>
            </w:r>
          </w:p>
          <w:p w:rsidR="004A4326" w:rsidRDefault="004A4326" w:rsidP="001A5EE3">
            <w:pPr>
              <w:rPr>
                <w:sz w:val="20"/>
              </w:rPr>
            </w:pPr>
          </w:p>
          <w:p w:rsidR="00ED2A76" w:rsidRDefault="00ED2A76" w:rsidP="004A4326">
            <w:pPr>
              <w:jc w:val="left"/>
              <w:rPr>
                <w:color w:val="000000" w:themeColor="text1"/>
                <w:sz w:val="20"/>
                <w:szCs w:val="24"/>
                <w:lang w:eastAsia="hr-HR"/>
              </w:rPr>
            </w:pPr>
          </w:p>
          <w:p w:rsidR="004A4326" w:rsidRPr="00364E95" w:rsidRDefault="004A4326" w:rsidP="004A4326">
            <w:pPr>
              <w:jc w:val="left"/>
              <w:rPr>
                <w:color w:val="000000" w:themeColor="text1"/>
                <w:sz w:val="20"/>
                <w:szCs w:val="24"/>
                <w:lang w:eastAsia="hr-HR"/>
              </w:rPr>
            </w:pPr>
            <w:r w:rsidRPr="00364E95">
              <w:rPr>
                <w:color w:val="000000" w:themeColor="text1"/>
                <w:sz w:val="20"/>
                <w:szCs w:val="24"/>
                <w:lang w:eastAsia="hr-HR"/>
              </w:rPr>
              <w:t>Plan razvoja Osječko-baranjske županije za razdoblje do 2027.</w:t>
            </w:r>
          </w:p>
          <w:p w:rsidR="004A4326" w:rsidRPr="00364E95" w:rsidRDefault="004A4326" w:rsidP="004A4326">
            <w:pPr>
              <w:jc w:val="left"/>
              <w:rPr>
                <w:color w:val="000000" w:themeColor="text1"/>
                <w:sz w:val="20"/>
                <w:szCs w:val="24"/>
                <w:lang w:eastAsia="hr-HR"/>
              </w:rPr>
            </w:pPr>
            <w:r w:rsidRPr="00364E95">
              <w:rPr>
                <w:color w:val="000000" w:themeColor="text1"/>
                <w:sz w:val="20"/>
                <w:szCs w:val="24"/>
                <w:lang w:eastAsia="hr-HR"/>
              </w:rPr>
              <w:t>Posebni cilj 3. Razvoj i unaprjeđenje odgojno-obrazovne i znanstveno-istraživačke djelatnosti u funkciji gospodarstva i tržišta rada</w:t>
            </w:r>
          </w:p>
          <w:p w:rsidR="004A4326" w:rsidRPr="00364E95" w:rsidRDefault="004A4326" w:rsidP="004A4326">
            <w:pPr>
              <w:jc w:val="left"/>
              <w:rPr>
                <w:color w:val="000000" w:themeColor="text1"/>
                <w:sz w:val="20"/>
                <w:szCs w:val="24"/>
                <w:lang w:eastAsia="hr-HR"/>
              </w:rPr>
            </w:pPr>
            <w:r w:rsidRPr="00364E95">
              <w:rPr>
                <w:color w:val="000000" w:themeColor="text1"/>
                <w:sz w:val="20"/>
                <w:szCs w:val="24"/>
                <w:lang w:eastAsia="hr-HR"/>
              </w:rPr>
              <w:t>Mjera 3.1. Osiguravanje kvalitetnog odgoja, obrazovanja i znanosti povezivanjem s tržištem rada i unaprjeđenjem pristupa, metoda, programa i infrastrukture</w:t>
            </w:r>
          </w:p>
          <w:p w:rsidR="004A4326" w:rsidRDefault="004A4326" w:rsidP="001A5EE3">
            <w:pPr>
              <w:rPr>
                <w:sz w:val="20"/>
              </w:rPr>
            </w:pPr>
          </w:p>
          <w:p w:rsidR="004A4326" w:rsidRDefault="004A4326" w:rsidP="001A5EE3">
            <w:pPr>
              <w:rPr>
                <w:sz w:val="20"/>
              </w:rPr>
            </w:pPr>
          </w:p>
          <w:p w:rsidR="00A66277" w:rsidRPr="00025216" w:rsidRDefault="00A66277" w:rsidP="001A5EE3">
            <w:pPr>
              <w:rPr>
                <w:sz w:val="20"/>
              </w:rPr>
            </w:pPr>
            <w:r w:rsidRPr="00025216">
              <w:rPr>
                <w:sz w:val="20"/>
              </w:rPr>
              <w:t>Djelatnost osnovnoško</w:t>
            </w:r>
            <w:r w:rsidR="00764F0B" w:rsidRPr="00025216">
              <w:rPr>
                <w:sz w:val="20"/>
              </w:rPr>
              <w:t>l</w:t>
            </w:r>
            <w:r w:rsidRPr="00025216">
              <w:rPr>
                <w:sz w:val="20"/>
              </w:rPr>
              <w:t>skog odgoja i obrazovanja, odnosno rad</w:t>
            </w:r>
            <w:r w:rsidR="00B22F44">
              <w:rPr>
                <w:sz w:val="20"/>
              </w:rPr>
              <w:t>a osnovne škole Satnica Đakovačka</w:t>
            </w:r>
            <w:r w:rsidR="0020568C" w:rsidRPr="00025216">
              <w:rPr>
                <w:sz w:val="20"/>
              </w:rPr>
              <w:t xml:space="preserve">, ostvaruje se u skladu s odredbama </w:t>
            </w:r>
            <w:r w:rsidR="00A12472">
              <w:rPr>
                <w:sz w:val="20"/>
              </w:rPr>
              <w:t>Zakona o odgoju i obrazovanju u osnovnoj i srednjoj školi NN</w:t>
            </w:r>
            <w:r w:rsidR="00A12472" w:rsidRPr="00025216">
              <w:rPr>
                <w:sz w:val="20"/>
              </w:rPr>
              <w:t xml:space="preserve"> 87/08,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86/09,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92/10,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105/1</w:t>
            </w:r>
            <w:r w:rsidR="00A12472">
              <w:rPr>
                <w:sz w:val="20"/>
              </w:rPr>
              <w:t>0</w:t>
            </w:r>
            <w:r w:rsidR="00A12472" w:rsidRPr="00025216">
              <w:rPr>
                <w:sz w:val="20"/>
              </w:rPr>
              <w:t>, 90/11, 5/1</w:t>
            </w:r>
            <w:r w:rsidR="00A12472">
              <w:rPr>
                <w:sz w:val="20"/>
              </w:rPr>
              <w:t>2</w:t>
            </w:r>
            <w:r w:rsidR="00A12472" w:rsidRPr="00025216">
              <w:rPr>
                <w:sz w:val="20"/>
              </w:rPr>
              <w:t>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16/12, 86/12,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126/12, 94/13,1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52/14</w:t>
            </w:r>
            <w:r w:rsidR="00A12472">
              <w:rPr>
                <w:sz w:val="20"/>
              </w:rPr>
              <w:t xml:space="preserve">, </w:t>
            </w:r>
            <w:r w:rsidR="00A12472" w:rsidRPr="00025216">
              <w:rPr>
                <w:sz w:val="20"/>
              </w:rPr>
              <w:t>7/17, 68/18, 98/19</w:t>
            </w:r>
            <w:r w:rsidR="00A12472">
              <w:rPr>
                <w:sz w:val="20"/>
              </w:rPr>
              <w:t xml:space="preserve">, </w:t>
            </w:r>
            <w:r w:rsidR="00A12472" w:rsidRPr="009E7C80">
              <w:rPr>
                <w:sz w:val="20"/>
              </w:rPr>
              <w:t>64/20, 151/22</w:t>
            </w:r>
            <w:r w:rsidR="00A12472">
              <w:rPr>
                <w:sz w:val="20"/>
              </w:rPr>
              <w:t xml:space="preserve">, 155/23, 156/23), Zakona o proračunu (NN 144/21), Pravilnika o proračunskom računovodstvu i računskom planu (NN 158/23), Pravilnika o proračunskim klasifikacijama (NN 4/24), Zakona o fiskalnoj odgovornosti (NN 118/18, 83/23), </w:t>
            </w:r>
            <w:r w:rsidR="00A12472" w:rsidRPr="00025216">
              <w:rPr>
                <w:sz w:val="20"/>
              </w:rPr>
              <w:t>Zakona o ustanovama (</w:t>
            </w:r>
            <w:r w:rsidR="00A12472">
              <w:rPr>
                <w:sz w:val="20"/>
              </w:rPr>
              <w:t>NN</w:t>
            </w:r>
            <w:r w:rsidR="00A12472" w:rsidRPr="00025216">
              <w:rPr>
                <w:sz w:val="20"/>
              </w:rPr>
              <w:t xml:space="preserve"> 76/93,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29/97,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47/99,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35/08</w:t>
            </w:r>
            <w:r w:rsidR="00A12472">
              <w:rPr>
                <w:sz w:val="20"/>
              </w:rPr>
              <w:t xml:space="preserve">, </w:t>
            </w:r>
            <w:r w:rsidR="00A12472" w:rsidRPr="00025216">
              <w:rPr>
                <w:sz w:val="20"/>
              </w:rPr>
              <w:t>127/19</w:t>
            </w:r>
            <w:r w:rsidR="00A12472">
              <w:rPr>
                <w:sz w:val="20"/>
              </w:rPr>
              <w:t xml:space="preserve">, </w:t>
            </w:r>
            <w:r w:rsidR="00A12472" w:rsidRPr="009E7C80">
              <w:rPr>
                <w:sz w:val="20"/>
              </w:rPr>
              <w:t>151/22</w:t>
            </w:r>
            <w:r w:rsidR="00A12472" w:rsidRPr="00025216">
              <w:rPr>
                <w:sz w:val="20"/>
              </w:rPr>
              <w:t>)</w:t>
            </w:r>
            <w:r w:rsidR="00A12472">
              <w:rPr>
                <w:sz w:val="20"/>
              </w:rPr>
              <w:t xml:space="preserve">, </w:t>
            </w:r>
            <w:r w:rsidR="0020568C" w:rsidRPr="00025216">
              <w:rPr>
                <w:sz w:val="20"/>
              </w:rPr>
              <w:t>naputcima viših savjetnika Agencije za odgoj i obrazovanje, odn</w:t>
            </w:r>
            <w:r w:rsidR="00764F0B" w:rsidRPr="00025216">
              <w:rPr>
                <w:sz w:val="20"/>
              </w:rPr>
              <w:t>o</w:t>
            </w:r>
            <w:r w:rsidR="0020568C" w:rsidRPr="00025216">
              <w:rPr>
                <w:sz w:val="20"/>
              </w:rPr>
              <w:t xml:space="preserve">sno voditelja Županijskih stručnih vijeća te </w:t>
            </w:r>
            <w:r w:rsidR="00EF5F07">
              <w:rPr>
                <w:sz w:val="20"/>
              </w:rPr>
              <w:t xml:space="preserve">Upravnog odjela </w:t>
            </w:r>
            <w:r w:rsidR="0020568C" w:rsidRPr="00025216">
              <w:rPr>
                <w:sz w:val="20"/>
              </w:rPr>
              <w:t>za odgoj i obrazovanje</w:t>
            </w:r>
            <w:r w:rsidR="00E04B2C">
              <w:rPr>
                <w:sz w:val="20"/>
              </w:rPr>
              <w:t xml:space="preserve"> i mlade</w:t>
            </w:r>
            <w:r w:rsidR="0020568C" w:rsidRPr="00025216">
              <w:rPr>
                <w:sz w:val="20"/>
              </w:rPr>
              <w:t xml:space="preserve"> </w:t>
            </w:r>
            <w:r w:rsidR="00EF5F07">
              <w:rPr>
                <w:sz w:val="20"/>
              </w:rPr>
              <w:t>Osječko-baranjske županije te na temelju Školskog kurikuluma OŠ Satnica Đakovačka za školsku godinu 2024/25</w:t>
            </w:r>
            <w:r w:rsidR="0020568C" w:rsidRPr="00025216">
              <w:rPr>
                <w:sz w:val="20"/>
              </w:rPr>
              <w:t>.</w:t>
            </w:r>
            <w:r w:rsidRPr="00025216">
              <w:rPr>
                <w:sz w:val="20"/>
              </w:rPr>
              <w:t xml:space="preserve"> </w:t>
            </w:r>
          </w:p>
          <w:p w:rsidR="00A66277" w:rsidRDefault="00A66277" w:rsidP="001A5EE3">
            <w:pPr>
              <w:rPr>
                <w:i/>
                <w:sz w:val="20"/>
              </w:rPr>
            </w:pPr>
          </w:p>
          <w:p w:rsidR="00A66277" w:rsidRDefault="00A66277" w:rsidP="001A5EE3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0"/>
              <w:gridCol w:w="1943"/>
              <w:gridCol w:w="1375"/>
              <w:gridCol w:w="1375"/>
              <w:gridCol w:w="1441"/>
            </w:tblGrid>
            <w:tr w:rsidR="0020568C" w:rsidRPr="006B6C24" w:rsidTr="0020568C">
              <w:trPr>
                <w:cantSplit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Pr="006B6C24" w:rsidRDefault="00A66277" w:rsidP="00A6627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R,br,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Pr="006B6C24" w:rsidRDefault="00FD767D" w:rsidP="001A5EE3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Pr="00FD4FAC" w:rsidRDefault="00233030" w:rsidP="001A5EE3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4A4326">
                    <w:rPr>
                      <w:rFonts w:ascii="Times New Roman" w:hAnsi="Times New Roman"/>
                    </w:rPr>
                    <w:t>5</w:t>
                  </w:r>
                  <w:r w:rsidR="00FD767D" w:rsidRPr="00FD4FAC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Pr="00FD4FAC" w:rsidRDefault="00233030" w:rsidP="001A5EE3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CE2287">
                    <w:rPr>
                      <w:rFonts w:ascii="Times New Roman" w:hAnsi="Times New Roman"/>
                    </w:rPr>
                    <w:t>6</w:t>
                  </w:r>
                  <w:r w:rsidR="00FD767D" w:rsidRPr="00FD4FAC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Pr="00FD4FAC" w:rsidRDefault="00233030" w:rsidP="001A5EE3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4A4326">
                    <w:rPr>
                      <w:rFonts w:ascii="Times New Roman" w:hAnsi="Times New Roman"/>
                    </w:rPr>
                    <w:t>7</w:t>
                  </w:r>
                  <w:r w:rsidR="00FD767D" w:rsidRPr="00FD4FAC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C36B27" w:rsidRPr="006B6C24" w:rsidTr="006F7A60">
              <w:trPr>
                <w:cantSplit/>
                <w:trHeight w:val="513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Pr="006B6C24" w:rsidRDefault="00C36B27" w:rsidP="0020568C">
                  <w:pPr>
                    <w:tabs>
                      <w:tab w:val="left" w:pos="0"/>
                    </w:tabs>
                    <w:ind w:left="284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Pr="006B6C24" w:rsidRDefault="00C36B27" w:rsidP="00764F0B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Vlastiti prihodi – proračunski korisnici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4A4326" w:rsidP="00C36B2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4.100,00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C36B27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  <w:r w:rsidR="004A4326">
                    <w:rPr>
                      <w:sz w:val="20"/>
                    </w:rPr>
                    <w:t>10</w:t>
                  </w: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C36B27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  <w:r w:rsidR="004A4326">
                    <w:rPr>
                      <w:sz w:val="20"/>
                    </w:rPr>
                    <w:t>10</w:t>
                  </w:r>
                  <w:r>
                    <w:rPr>
                      <w:sz w:val="20"/>
                    </w:rPr>
                    <w:t>0,00</w:t>
                  </w:r>
                </w:p>
              </w:tc>
            </w:tr>
            <w:tr w:rsidR="00C36B27" w:rsidRPr="006B6C24" w:rsidTr="00ED2A76">
              <w:trPr>
                <w:cantSplit/>
                <w:trHeight w:val="359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Default="001A66DC" w:rsidP="0020568C">
                  <w:pPr>
                    <w:tabs>
                      <w:tab w:val="left" w:pos="0"/>
                    </w:tabs>
                    <w:ind w:left="284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C36B27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Default="00C36B27" w:rsidP="00764F0B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Pomoći - korisnici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1A66DC" w:rsidP="00C36B2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797.370,00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1A66DC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797.370,00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1A66DC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797.370,00</w:t>
                  </w:r>
                </w:p>
              </w:tc>
            </w:tr>
            <w:tr w:rsidR="00C36B27" w:rsidRPr="006B6C24" w:rsidTr="00ED2A76">
              <w:trPr>
                <w:cantSplit/>
                <w:trHeight w:val="420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Default="00C36B27" w:rsidP="0020568C">
                  <w:pPr>
                    <w:tabs>
                      <w:tab w:val="left" w:pos="0"/>
                    </w:tabs>
                    <w:ind w:left="284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Default="00C36B27" w:rsidP="00764F0B">
                  <w:pPr>
                    <w:jc w:val="left"/>
                    <w:rPr>
                      <w:sz w:val="20"/>
                    </w:rPr>
                  </w:pPr>
                  <w:r w:rsidRPr="0005345D">
                    <w:rPr>
                      <w:b/>
                      <w:sz w:val="20"/>
                    </w:rPr>
                    <w:t>UKUPNO PROGRAM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Pr="00FD568C" w:rsidRDefault="001A66DC" w:rsidP="00051496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801.470</w:t>
                  </w:r>
                  <w:r w:rsidR="00C36B27">
                    <w:rPr>
                      <w:b/>
                      <w:bCs/>
                      <w:sz w:val="20"/>
                    </w:rPr>
                    <w:t>,00€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Pr="00FD568C" w:rsidRDefault="001A66DC" w:rsidP="00C8394B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801.470,00€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Pr="00FD568C" w:rsidRDefault="001A66DC" w:rsidP="00C8394B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801.470,00€</w:t>
                  </w:r>
                </w:p>
              </w:tc>
            </w:tr>
          </w:tbl>
          <w:p w:rsidR="00FD767D" w:rsidRDefault="00FD767D" w:rsidP="001A5EE3">
            <w:pPr>
              <w:rPr>
                <w:bCs/>
                <w:sz w:val="20"/>
              </w:rPr>
            </w:pPr>
          </w:p>
          <w:p w:rsidR="00AB14CB" w:rsidRPr="006B6C24" w:rsidRDefault="00AB14CB" w:rsidP="001A5EE3">
            <w:pPr>
              <w:rPr>
                <w:bCs/>
                <w:sz w:val="20"/>
              </w:rPr>
            </w:pPr>
          </w:p>
          <w:p w:rsidR="00FD767D" w:rsidRPr="006B6C24" w:rsidRDefault="00FD767D" w:rsidP="001A5EE3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91"/>
              <w:gridCol w:w="1253"/>
              <w:gridCol w:w="1276"/>
              <w:gridCol w:w="1275"/>
              <w:gridCol w:w="1207"/>
            </w:tblGrid>
            <w:tr w:rsidR="00FD767D" w:rsidRPr="006B6C24" w:rsidTr="00ED2A76">
              <w:trPr>
                <w:cantSplit/>
              </w:trPr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Pr="006B6C24" w:rsidRDefault="00FD767D" w:rsidP="001A5EE3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Pr="002C152C" w:rsidRDefault="00FD767D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:rsidR="00FD767D" w:rsidRPr="006B6C24" w:rsidRDefault="00FD767D" w:rsidP="001A5EE3">
                  <w:pPr>
                    <w:jc w:val="center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Pr="002C152C" w:rsidRDefault="00FD767D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FD767D" w:rsidRPr="002C152C" w:rsidRDefault="00FD767D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FD767D" w:rsidRPr="002C152C" w:rsidRDefault="00233030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A4326">
                    <w:rPr>
                      <w:rFonts w:ascii="Times New Roman" w:hAnsi="Times New Roman"/>
                      <w:b w:val="0"/>
                    </w:rPr>
                    <w:t>5</w:t>
                  </w:r>
                  <w:r w:rsidR="00FD767D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Pr="002C152C" w:rsidRDefault="00FD767D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FD767D" w:rsidRPr="002C152C" w:rsidRDefault="00FD767D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FD767D" w:rsidRPr="002C152C" w:rsidRDefault="00233030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A4326">
                    <w:rPr>
                      <w:rFonts w:ascii="Times New Roman" w:hAnsi="Times New Roman"/>
                      <w:b w:val="0"/>
                    </w:rPr>
                    <w:t>6</w:t>
                  </w:r>
                  <w:r w:rsidR="00FD767D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Pr="002C152C" w:rsidRDefault="00FD767D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FD767D" w:rsidRPr="002C152C" w:rsidRDefault="00FD767D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FD767D" w:rsidRPr="002C152C" w:rsidRDefault="00233030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A4326">
                    <w:rPr>
                      <w:rFonts w:ascii="Times New Roman" w:hAnsi="Times New Roman"/>
                      <w:b w:val="0"/>
                    </w:rPr>
                    <w:t>7</w:t>
                  </w:r>
                  <w:r w:rsidR="00FD767D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FD767D" w:rsidRPr="006B6C24" w:rsidTr="00ED2A76">
              <w:trPr>
                <w:cantSplit/>
              </w:trPr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67D" w:rsidRPr="006B6C24" w:rsidRDefault="0003290E" w:rsidP="0003290E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koji se uključuju u različite školske projekte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Default="004A4326" w:rsidP="00C5485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Default="004A4326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Default="004A4326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67D" w:rsidRDefault="004A4326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</w:tr>
            <w:tr w:rsidR="000F131B" w:rsidRPr="006B6C24" w:rsidTr="00ED2A76">
              <w:trPr>
                <w:cantSplit/>
              </w:trPr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131B" w:rsidRPr="006B6C24" w:rsidRDefault="000F131B" w:rsidP="00362315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kojima je osigurana školska prehrana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31B" w:rsidRDefault="000F131B" w:rsidP="0036231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31B" w:rsidRDefault="000F131B" w:rsidP="0036231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31B" w:rsidRDefault="000F131B" w:rsidP="0036231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31B" w:rsidRDefault="000F131B" w:rsidP="0036231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</w:tr>
            <w:tr w:rsidR="00186C1E" w:rsidRPr="006B6C24" w:rsidTr="00ED2A76">
              <w:trPr>
                <w:cantSplit/>
              </w:trPr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C1E" w:rsidRDefault="00186C1E" w:rsidP="0003290E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učitelja</w:t>
                  </w:r>
                  <w:r w:rsidR="00C40FF4">
                    <w:rPr>
                      <w:sz w:val="20"/>
                    </w:rPr>
                    <w:t>/</w:t>
                  </w:r>
                  <w:r w:rsidR="00AB14CB">
                    <w:rPr>
                      <w:sz w:val="20"/>
                    </w:rPr>
                    <w:t xml:space="preserve"> </w:t>
                  </w:r>
                  <w:r w:rsidR="00C40FF4">
                    <w:rPr>
                      <w:sz w:val="20"/>
                    </w:rPr>
                    <w:t>s</w:t>
                  </w:r>
                  <w:r w:rsidR="00AB14CB">
                    <w:rPr>
                      <w:sz w:val="20"/>
                    </w:rPr>
                    <w:t>tručnih</w:t>
                  </w:r>
                  <w:r w:rsidR="00C40FF4">
                    <w:rPr>
                      <w:sz w:val="20"/>
                    </w:rPr>
                    <w:t xml:space="preserve"> suradnika</w:t>
                  </w:r>
                  <w:r>
                    <w:rPr>
                      <w:sz w:val="20"/>
                    </w:rPr>
                    <w:t xml:space="preserve"> koji se uključuju </w:t>
                  </w:r>
                  <w:r w:rsidR="00C40FF4">
                    <w:rPr>
                      <w:sz w:val="20"/>
                    </w:rPr>
                    <w:t xml:space="preserve"> u različite projekte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C1E" w:rsidRDefault="00C40FF4" w:rsidP="00C5485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C1E" w:rsidRDefault="00C40FF4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C1E" w:rsidRDefault="00C40FF4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C1E" w:rsidRDefault="00C40FF4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270418" w:rsidRPr="006B6C24" w:rsidTr="00ED2A76">
              <w:trPr>
                <w:cantSplit/>
              </w:trPr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418" w:rsidRDefault="00270418" w:rsidP="0003290E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projekata koje škola provodi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418" w:rsidRDefault="00270418" w:rsidP="00C5485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418" w:rsidRDefault="00270418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418" w:rsidRDefault="00270418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418" w:rsidRDefault="00270418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270418" w:rsidRPr="006B6C24" w:rsidTr="00ED2A76">
              <w:trPr>
                <w:cantSplit/>
              </w:trPr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418" w:rsidRDefault="00270418" w:rsidP="0003290E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edukacija učitelja i stručnih suradnika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418" w:rsidRDefault="00270418" w:rsidP="00C5485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418" w:rsidRDefault="00270418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418" w:rsidRDefault="00270418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418" w:rsidRDefault="00270418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</w:tbl>
          <w:p w:rsidR="00FD767D" w:rsidRPr="006B6C24" w:rsidRDefault="00FD767D" w:rsidP="001A5EE3">
            <w:pPr>
              <w:rPr>
                <w:bCs/>
                <w:sz w:val="20"/>
              </w:rPr>
            </w:pPr>
          </w:p>
        </w:tc>
      </w:tr>
      <w:tr w:rsidR="005945A2" w:rsidRPr="006B6C24" w:rsidTr="00471D46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32F" w:rsidRDefault="0075232F" w:rsidP="00471D46">
            <w:pPr>
              <w:pStyle w:val="Naslov1"/>
              <w:rPr>
                <w:i w:val="0"/>
                <w:u w:val="none"/>
              </w:rPr>
            </w:pPr>
          </w:p>
          <w:p w:rsidR="00C5485F" w:rsidRPr="002C152C" w:rsidRDefault="00C5485F" w:rsidP="00471D46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 PROGRAMA:</w:t>
            </w:r>
          </w:p>
          <w:p w:rsidR="00C5485F" w:rsidRPr="006B6C24" w:rsidRDefault="00C5485F" w:rsidP="00471D46">
            <w:pPr>
              <w:rPr>
                <w:bCs/>
                <w:sz w:val="20"/>
              </w:rPr>
            </w:pPr>
          </w:p>
          <w:p w:rsidR="00C5485F" w:rsidRPr="006B6C24" w:rsidRDefault="00C5485F" w:rsidP="00471D4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C5485F" w:rsidRDefault="00C5485F" w:rsidP="00471D46">
            <w:pPr>
              <w:jc w:val="left"/>
              <w:rPr>
                <w:bCs/>
                <w:sz w:val="20"/>
              </w:rPr>
            </w:pPr>
          </w:p>
          <w:p w:rsidR="005945A2" w:rsidRDefault="005945A2" w:rsidP="00471D46">
            <w:pPr>
              <w:jc w:val="left"/>
              <w:rPr>
                <w:bCs/>
                <w:sz w:val="20"/>
              </w:rPr>
            </w:pPr>
          </w:p>
          <w:p w:rsidR="005945A2" w:rsidRDefault="005945A2" w:rsidP="00471D46">
            <w:pPr>
              <w:jc w:val="left"/>
              <w:rPr>
                <w:bCs/>
                <w:sz w:val="20"/>
              </w:rPr>
            </w:pPr>
          </w:p>
          <w:p w:rsidR="005945A2" w:rsidRDefault="005945A2" w:rsidP="00471D46">
            <w:pPr>
              <w:jc w:val="left"/>
              <w:rPr>
                <w:bCs/>
                <w:sz w:val="20"/>
              </w:rPr>
            </w:pPr>
          </w:p>
          <w:p w:rsidR="005945A2" w:rsidRDefault="005945A2" w:rsidP="00471D46">
            <w:pPr>
              <w:jc w:val="left"/>
              <w:rPr>
                <w:bCs/>
                <w:sz w:val="20"/>
              </w:rPr>
            </w:pPr>
          </w:p>
          <w:p w:rsidR="00BE6268" w:rsidRDefault="00BE6268" w:rsidP="00471D46">
            <w:pPr>
              <w:jc w:val="left"/>
              <w:rPr>
                <w:bCs/>
                <w:sz w:val="20"/>
              </w:rPr>
            </w:pPr>
          </w:p>
          <w:p w:rsidR="009011DB" w:rsidRDefault="009011DB" w:rsidP="00471D46">
            <w:pPr>
              <w:jc w:val="left"/>
              <w:rPr>
                <w:bCs/>
                <w:sz w:val="20"/>
              </w:rPr>
            </w:pPr>
          </w:p>
          <w:p w:rsidR="001A66DC" w:rsidRPr="00EE196E" w:rsidRDefault="001A66DC" w:rsidP="001A66DC">
            <w:pPr>
              <w:jc w:val="left"/>
              <w:rPr>
                <w:bCs/>
                <w:sz w:val="20"/>
              </w:rPr>
            </w:pPr>
            <w:r w:rsidRPr="00EE196E">
              <w:rPr>
                <w:bCs/>
                <w:sz w:val="20"/>
              </w:rPr>
              <w:t>POVEZANOST PROGRAMA SA STRATEŠKIM DOKUMENTIMA:</w:t>
            </w:r>
          </w:p>
          <w:p w:rsidR="001A66DC" w:rsidRDefault="001A66DC" w:rsidP="00471D46">
            <w:pPr>
              <w:jc w:val="left"/>
              <w:rPr>
                <w:bCs/>
                <w:sz w:val="20"/>
              </w:rPr>
            </w:pPr>
          </w:p>
          <w:p w:rsidR="001A66DC" w:rsidRDefault="001A66DC" w:rsidP="00471D46">
            <w:pPr>
              <w:jc w:val="left"/>
              <w:rPr>
                <w:bCs/>
                <w:sz w:val="20"/>
              </w:rPr>
            </w:pPr>
          </w:p>
          <w:p w:rsidR="001A66DC" w:rsidRDefault="001A66DC" w:rsidP="00471D46">
            <w:pPr>
              <w:jc w:val="left"/>
              <w:rPr>
                <w:bCs/>
                <w:sz w:val="20"/>
              </w:rPr>
            </w:pPr>
          </w:p>
          <w:p w:rsidR="00C5485F" w:rsidRPr="006B6C24" w:rsidRDefault="00C5485F" w:rsidP="00471D46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C5485F" w:rsidRDefault="00C5485F" w:rsidP="00471D46">
            <w:pPr>
              <w:jc w:val="left"/>
              <w:rPr>
                <w:bCs/>
                <w:sz w:val="20"/>
              </w:rPr>
            </w:pPr>
          </w:p>
          <w:p w:rsidR="00FD227A" w:rsidRDefault="00FD227A" w:rsidP="00471D46">
            <w:pPr>
              <w:jc w:val="left"/>
              <w:rPr>
                <w:bCs/>
                <w:sz w:val="20"/>
              </w:rPr>
            </w:pPr>
          </w:p>
          <w:p w:rsidR="00FD227A" w:rsidRDefault="00FD227A" w:rsidP="00471D46">
            <w:pPr>
              <w:jc w:val="left"/>
              <w:rPr>
                <w:bCs/>
                <w:sz w:val="20"/>
              </w:rPr>
            </w:pPr>
          </w:p>
          <w:p w:rsidR="00AB14CB" w:rsidRDefault="00AB14CB" w:rsidP="00471D46">
            <w:pPr>
              <w:jc w:val="left"/>
              <w:rPr>
                <w:bCs/>
                <w:sz w:val="20"/>
              </w:rPr>
            </w:pPr>
          </w:p>
          <w:p w:rsidR="00AB14CB" w:rsidRDefault="00AB14CB" w:rsidP="00471D46">
            <w:pPr>
              <w:jc w:val="left"/>
              <w:rPr>
                <w:bCs/>
                <w:sz w:val="20"/>
              </w:rPr>
            </w:pPr>
          </w:p>
          <w:p w:rsidR="00AB14CB" w:rsidRDefault="00AB14CB" w:rsidP="00471D46">
            <w:pPr>
              <w:jc w:val="left"/>
              <w:rPr>
                <w:bCs/>
                <w:sz w:val="20"/>
              </w:rPr>
            </w:pPr>
          </w:p>
          <w:p w:rsidR="00C5485F" w:rsidRPr="006B6C24" w:rsidRDefault="005945A2" w:rsidP="00471D4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N</w:t>
            </w:r>
            <w:r w:rsidR="00C5485F" w:rsidRPr="006B6C24">
              <w:rPr>
                <w:bCs/>
                <w:sz w:val="20"/>
              </w:rPr>
              <w:t>AČIN I SREDSTVA ZA REALIZACIJU PROGRAMA:</w:t>
            </w:r>
          </w:p>
          <w:p w:rsidR="00C5485F" w:rsidRPr="006B6C24" w:rsidRDefault="00C5485F" w:rsidP="00471D46">
            <w:pPr>
              <w:jc w:val="left"/>
              <w:rPr>
                <w:bCs/>
                <w:sz w:val="20"/>
              </w:rPr>
            </w:pPr>
          </w:p>
          <w:p w:rsidR="00C5485F" w:rsidRPr="006B6C24" w:rsidRDefault="00C5485F" w:rsidP="00471D46">
            <w:pPr>
              <w:jc w:val="left"/>
              <w:rPr>
                <w:bCs/>
                <w:sz w:val="20"/>
              </w:rPr>
            </w:pPr>
          </w:p>
          <w:p w:rsidR="00C5485F" w:rsidRPr="006B6C24" w:rsidRDefault="00C5485F" w:rsidP="00471D46">
            <w:pPr>
              <w:jc w:val="left"/>
              <w:rPr>
                <w:bCs/>
                <w:sz w:val="20"/>
              </w:rPr>
            </w:pPr>
          </w:p>
          <w:p w:rsidR="00C5485F" w:rsidRPr="006B6C24" w:rsidRDefault="00C5485F" w:rsidP="00471D46">
            <w:pPr>
              <w:jc w:val="left"/>
              <w:rPr>
                <w:bCs/>
                <w:sz w:val="20"/>
              </w:rPr>
            </w:pPr>
          </w:p>
          <w:p w:rsidR="00C5485F" w:rsidRPr="006B6C24" w:rsidRDefault="00C5485F" w:rsidP="00471D46">
            <w:pPr>
              <w:jc w:val="left"/>
              <w:rPr>
                <w:bCs/>
                <w:sz w:val="20"/>
              </w:rPr>
            </w:pPr>
          </w:p>
          <w:p w:rsidR="00C5485F" w:rsidRDefault="00C5485F" w:rsidP="00471D46">
            <w:pPr>
              <w:jc w:val="left"/>
              <w:rPr>
                <w:bCs/>
                <w:sz w:val="20"/>
              </w:rPr>
            </w:pPr>
          </w:p>
          <w:p w:rsidR="00FD3D26" w:rsidRDefault="00FD3D26" w:rsidP="00471D46">
            <w:pPr>
              <w:jc w:val="left"/>
              <w:rPr>
                <w:bCs/>
                <w:sz w:val="20"/>
              </w:rPr>
            </w:pPr>
          </w:p>
          <w:p w:rsidR="00FD3D26" w:rsidRDefault="00FD3D26" w:rsidP="00471D46">
            <w:pPr>
              <w:jc w:val="left"/>
              <w:rPr>
                <w:bCs/>
                <w:sz w:val="20"/>
              </w:rPr>
            </w:pPr>
          </w:p>
          <w:p w:rsidR="00FD3D26" w:rsidRDefault="00FD3D26" w:rsidP="00471D46">
            <w:pPr>
              <w:jc w:val="left"/>
              <w:rPr>
                <w:bCs/>
                <w:sz w:val="20"/>
              </w:rPr>
            </w:pPr>
          </w:p>
          <w:p w:rsidR="00FD3D26" w:rsidRDefault="00FD3D26" w:rsidP="00471D46">
            <w:pPr>
              <w:jc w:val="left"/>
              <w:rPr>
                <w:bCs/>
                <w:sz w:val="20"/>
              </w:rPr>
            </w:pPr>
          </w:p>
          <w:p w:rsidR="00FD3D26" w:rsidRDefault="00FD3D26" w:rsidP="00471D46">
            <w:pPr>
              <w:jc w:val="left"/>
              <w:rPr>
                <w:bCs/>
                <w:sz w:val="20"/>
              </w:rPr>
            </w:pPr>
          </w:p>
          <w:p w:rsidR="00FD3D26" w:rsidRDefault="00FD3D26" w:rsidP="00471D46">
            <w:pPr>
              <w:jc w:val="left"/>
              <w:rPr>
                <w:bCs/>
                <w:sz w:val="20"/>
              </w:rPr>
            </w:pPr>
          </w:p>
          <w:p w:rsidR="00FD3D26" w:rsidRDefault="00FD3D26" w:rsidP="00471D46">
            <w:pPr>
              <w:jc w:val="left"/>
              <w:rPr>
                <w:bCs/>
                <w:sz w:val="20"/>
              </w:rPr>
            </w:pPr>
          </w:p>
          <w:p w:rsidR="00FD3D26" w:rsidRDefault="00FD3D26" w:rsidP="00471D46">
            <w:pPr>
              <w:jc w:val="left"/>
              <w:rPr>
                <w:bCs/>
                <w:sz w:val="20"/>
              </w:rPr>
            </w:pPr>
          </w:p>
          <w:p w:rsidR="00FD3D26" w:rsidRDefault="00FD3D26" w:rsidP="00471D46">
            <w:pPr>
              <w:jc w:val="left"/>
              <w:rPr>
                <w:bCs/>
                <w:sz w:val="20"/>
              </w:rPr>
            </w:pPr>
          </w:p>
          <w:p w:rsidR="00C5485F" w:rsidRPr="006B6C24" w:rsidRDefault="00C5485F" w:rsidP="00471D46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C5485F" w:rsidRDefault="00C5485F" w:rsidP="00471D46">
            <w:pPr>
              <w:jc w:val="left"/>
              <w:rPr>
                <w:bCs/>
                <w:sz w:val="20"/>
              </w:rPr>
            </w:pPr>
          </w:p>
          <w:p w:rsidR="00C5485F" w:rsidRDefault="00C5485F" w:rsidP="00471D46">
            <w:pPr>
              <w:jc w:val="left"/>
              <w:rPr>
                <w:bCs/>
                <w:sz w:val="20"/>
              </w:rPr>
            </w:pPr>
          </w:p>
          <w:p w:rsidR="00C5485F" w:rsidRDefault="00C5485F" w:rsidP="00471D46">
            <w:pPr>
              <w:jc w:val="left"/>
              <w:rPr>
                <w:bCs/>
                <w:sz w:val="20"/>
              </w:rPr>
            </w:pPr>
          </w:p>
          <w:p w:rsidR="00C5485F" w:rsidRDefault="00C5485F" w:rsidP="00471D46">
            <w:pPr>
              <w:jc w:val="left"/>
              <w:rPr>
                <w:bCs/>
                <w:sz w:val="20"/>
              </w:rPr>
            </w:pPr>
          </w:p>
          <w:p w:rsidR="00C5485F" w:rsidRPr="006B6C24" w:rsidRDefault="00C5485F" w:rsidP="00471D46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485F" w:rsidRPr="006B6C24" w:rsidRDefault="00C5485F" w:rsidP="00471D46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32F" w:rsidRDefault="0075232F" w:rsidP="00471D46">
            <w:pPr>
              <w:rPr>
                <w:b/>
                <w:sz w:val="20"/>
              </w:rPr>
            </w:pPr>
          </w:p>
          <w:p w:rsidR="00C5485F" w:rsidRPr="00025216" w:rsidRDefault="00C5485F" w:rsidP="00471D46">
            <w:pPr>
              <w:rPr>
                <w:b/>
                <w:sz w:val="20"/>
              </w:rPr>
            </w:pPr>
            <w:r w:rsidRPr="00025216">
              <w:rPr>
                <w:b/>
                <w:sz w:val="20"/>
              </w:rPr>
              <w:t>RAZVOJ ODGOJNO OBRAZOVNOG SUSTAVA</w:t>
            </w:r>
          </w:p>
          <w:p w:rsidR="00C5485F" w:rsidRPr="00025216" w:rsidRDefault="00C5485F" w:rsidP="00471D46">
            <w:pPr>
              <w:rPr>
                <w:b/>
                <w:sz w:val="20"/>
              </w:rPr>
            </w:pPr>
          </w:p>
          <w:p w:rsidR="00C5485F" w:rsidRPr="00025216" w:rsidRDefault="00C5485F" w:rsidP="00471D46">
            <w:pPr>
              <w:rPr>
                <w:sz w:val="20"/>
              </w:rPr>
            </w:pPr>
            <w:r w:rsidRPr="00025216">
              <w:rPr>
                <w:sz w:val="20"/>
              </w:rPr>
              <w:t>-sufinanciranje programa i projekata tij</w:t>
            </w:r>
            <w:r w:rsidR="00764F0B" w:rsidRPr="00025216">
              <w:rPr>
                <w:sz w:val="20"/>
              </w:rPr>
              <w:t>e</w:t>
            </w:r>
            <w:r w:rsidRPr="00025216">
              <w:rPr>
                <w:sz w:val="20"/>
              </w:rPr>
              <w:t>kom ško</w:t>
            </w:r>
            <w:r w:rsidR="00764F0B" w:rsidRPr="00025216">
              <w:rPr>
                <w:sz w:val="20"/>
              </w:rPr>
              <w:t>ls</w:t>
            </w:r>
            <w:r w:rsidRPr="00025216">
              <w:rPr>
                <w:sz w:val="20"/>
              </w:rPr>
              <w:t>ke godine koji će pridonositi kvalitetn</w:t>
            </w:r>
            <w:r w:rsidR="00764F0B" w:rsidRPr="00025216">
              <w:rPr>
                <w:sz w:val="20"/>
              </w:rPr>
              <w:t>i</w:t>
            </w:r>
            <w:r w:rsidRPr="00025216">
              <w:rPr>
                <w:sz w:val="20"/>
              </w:rPr>
              <w:t>joj realizaciji odgojno-obrazovnog programa s ciljem razvijanja</w:t>
            </w:r>
            <w:r w:rsidR="00764F0B" w:rsidRPr="00025216">
              <w:rPr>
                <w:sz w:val="20"/>
              </w:rPr>
              <w:t xml:space="preserve"> </w:t>
            </w:r>
            <w:r w:rsidRPr="00025216">
              <w:rPr>
                <w:sz w:val="20"/>
              </w:rPr>
              <w:t>znanja, vještina, kreativnosti, stjecanje iskustva i ostalog</w:t>
            </w:r>
          </w:p>
          <w:p w:rsidR="005945A2" w:rsidRDefault="009E7C80" w:rsidP="00471D46">
            <w:pPr>
              <w:rPr>
                <w:sz w:val="20"/>
              </w:rPr>
            </w:pPr>
            <w:r>
              <w:rPr>
                <w:sz w:val="20"/>
              </w:rPr>
              <w:t>-mjerom S</w:t>
            </w:r>
            <w:r w:rsidR="005945A2" w:rsidRPr="00025216">
              <w:rPr>
                <w:sz w:val="20"/>
              </w:rPr>
              <w:t xml:space="preserve">hema </w:t>
            </w:r>
            <w:r>
              <w:rPr>
                <w:sz w:val="20"/>
              </w:rPr>
              <w:t xml:space="preserve">školskog voća i mlijeka </w:t>
            </w:r>
            <w:r w:rsidR="005945A2" w:rsidRPr="00025216">
              <w:rPr>
                <w:sz w:val="20"/>
              </w:rPr>
              <w:t>osigur</w:t>
            </w:r>
            <w:r w:rsidR="00764F0B" w:rsidRPr="00025216">
              <w:rPr>
                <w:sz w:val="20"/>
              </w:rPr>
              <w:t>a</w:t>
            </w:r>
            <w:r>
              <w:rPr>
                <w:sz w:val="20"/>
              </w:rPr>
              <w:t>va se voće</w:t>
            </w:r>
            <w:r w:rsidR="005945A2" w:rsidRPr="00025216">
              <w:rPr>
                <w:sz w:val="20"/>
              </w:rPr>
              <w:t>, mlije</w:t>
            </w:r>
            <w:r>
              <w:rPr>
                <w:sz w:val="20"/>
              </w:rPr>
              <w:t xml:space="preserve">ko i mliječni proizvodi </w:t>
            </w:r>
            <w:r w:rsidR="005945A2" w:rsidRPr="00025216">
              <w:rPr>
                <w:sz w:val="20"/>
              </w:rPr>
              <w:t xml:space="preserve"> jedanput tjedno za </w:t>
            </w:r>
            <w:r>
              <w:rPr>
                <w:sz w:val="20"/>
              </w:rPr>
              <w:t xml:space="preserve">sve </w:t>
            </w:r>
            <w:r w:rsidR="005945A2" w:rsidRPr="00025216">
              <w:rPr>
                <w:sz w:val="20"/>
              </w:rPr>
              <w:t>učenike</w:t>
            </w:r>
            <w:r>
              <w:rPr>
                <w:sz w:val="20"/>
              </w:rPr>
              <w:t>.</w:t>
            </w:r>
          </w:p>
          <w:p w:rsidR="009E7C80" w:rsidRDefault="009011DB" w:rsidP="009011DB">
            <w:pPr>
              <w:rPr>
                <w:sz w:val="20"/>
              </w:rPr>
            </w:pPr>
            <w:r w:rsidRPr="009011DB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9E7C80" w:rsidRPr="009011DB">
              <w:rPr>
                <w:sz w:val="20"/>
              </w:rPr>
              <w:t xml:space="preserve">putem projekta Učimo zajedno </w:t>
            </w:r>
            <w:r w:rsidR="001A66DC">
              <w:rPr>
                <w:sz w:val="20"/>
              </w:rPr>
              <w:t>8</w:t>
            </w:r>
            <w:r w:rsidR="009E7C80" w:rsidRPr="009011DB">
              <w:rPr>
                <w:sz w:val="20"/>
              </w:rPr>
              <w:t xml:space="preserve"> kojim je osigurana podrška pomoćnika u nastavi za učenike s teškoćama</w:t>
            </w:r>
          </w:p>
          <w:p w:rsidR="00ED2A76" w:rsidRDefault="00ED2A76" w:rsidP="009011DB">
            <w:pPr>
              <w:rPr>
                <w:sz w:val="20"/>
              </w:rPr>
            </w:pPr>
            <w:r>
              <w:rPr>
                <w:sz w:val="20"/>
              </w:rPr>
              <w:t>- sufinanciranje obvezne lektire</w:t>
            </w:r>
          </w:p>
          <w:p w:rsidR="009E7C80" w:rsidRDefault="009E7C80" w:rsidP="00471D46">
            <w:pPr>
              <w:rPr>
                <w:sz w:val="20"/>
              </w:rPr>
            </w:pPr>
          </w:p>
          <w:p w:rsidR="001A66DC" w:rsidRPr="00364E95" w:rsidRDefault="001A66DC" w:rsidP="001A66DC">
            <w:pPr>
              <w:jc w:val="left"/>
              <w:rPr>
                <w:color w:val="000000" w:themeColor="text1"/>
                <w:sz w:val="20"/>
                <w:szCs w:val="24"/>
                <w:lang w:eastAsia="hr-HR"/>
              </w:rPr>
            </w:pPr>
            <w:r w:rsidRPr="00364E95">
              <w:rPr>
                <w:color w:val="000000" w:themeColor="text1"/>
                <w:sz w:val="20"/>
                <w:szCs w:val="24"/>
                <w:lang w:eastAsia="hr-HR"/>
              </w:rPr>
              <w:t>Plan razvoja Osječko-baranjske županije za razdoblje do 2027.</w:t>
            </w:r>
          </w:p>
          <w:p w:rsidR="001A66DC" w:rsidRPr="00364E95" w:rsidRDefault="001A66DC" w:rsidP="001A66DC">
            <w:pPr>
              <w:jc w:val="left"/>
              <w:rPr>
                <w:color w:val="000000" w:themeColor="text1"/>
                <w:sz w:val="20"/>
                <w:szCs w:val="24"/>
                <w:lang w:eastAsia="hr-HR"/>
              </w:rPr>
            </w:pPr>
            <w:r w:rsidRPr="00364E95">
              <w:rPr>
                <w:color w:val="000000" w:themeColor="text1"/>
                <w:sz w:val="20"/>
                <w:szCs w:val="24"/>
                <w:lang w:eastAsia="hr-HR"/>
              </w:rPr>
              <w:t>Posebni cilj 3. Razvoj i unaprjeđenje odgojno-obrazovne i znanstveno-istraživačke djelatnosti u funkciji gospodarstva i tržišta rada</w:t>
            </w:r>
          </w:p>
          <w:p w:rsidR="001A66DC" w:rsidRPr="00364E95" w:rsidRDefault="001A66DC" w:rsidP="001A66DC">
            <w:pPr>
              <w:jc w:val="left"/>
              <w:rPr>
                <w:color w:val="000000" w:themeColor="text1"/>
                <w:sz w:val="20"/>
                <w:szCs w:val="24"/>
                <w:lang w:eastAsia="hr-HR"/>
              </w:rPr>
            </w:pPr>
            <w:r w:rsidRPr="00364E95">
              <w:rPr>
                <w:color w:val="000000" w:themeColor="text1"/>
                <w:sz w:val="20"/>
                <w:szCs w:val="24"/>
                <w:lang w:eastAsia="hr-HR"/>
              </w:rPr>
              <w:t>Mjera 3.1. Osiguravanje kvalitetnog odgoja, obrazovanja i znanosti povezivanjem s tržištem rada i unaprjeđenjem pristupa, metoda, programa i infrastrukture</w:t>
            </w:r>
          </w:p>
          <w:p w:rsidR="001A66DC" w:rsidRDefault="001A66DC" w:rsidP="00471D46">
            <w:pPr>
              <w:rPr>
                <w:sz w:val="20"/>
              </w:rPr>
            </w:pPr>
          </w:p>
          <w:p w:rsidR="001A66DC" w:rsidRDefault="001A66DC" w:rsidP="00471D46">
            <w:pPr>
              <w:rPr>
                <w:sz w:val="20"/>
              </w:rPr>
            </w:pPr>
          </w:p>
          <w:p w:rsidR="00AB14CB" w:rsidRDefault="00AB14CB" w:rsidP="00471D46">
            <w:pPr>
              <w:rPr>
                <w:sz w:val="20"/>
              </w:rPr>
            </w:pPr>
            <w:r w:rsidRPr="00025216">
              <w:rPr>
                <w:sz w:val="20"/>
              </w:rPr>
              <w:t>Djelatnost osnovnoškolskog odgoja i obrazovanja, odnosno rad</w:t>
            </w:r>
            <w:r>
              <w:rPr>
                <w:sz w:val="20"/>
              </w:rPr>
              <w:t>a osnovne škole Satnica Đakovačka</w:t>
            </w:r>
            <w:r w:rsidRPr="00025216">
              <w:rPr>
                <w:sz w:val="20"/>
              </w:rPr>
              <w:t>, ostvaruje se u skladu s odredbama Zakona o odgoju i obrazovanju u osnovnoj i srednjoj školi (</w:t>
            </w:r>
            <w:r w:rsidR="00A12472">
              <w:rPr>
                <w:sz w:val="20"/>
              </w:rPr>
              <w:t>NN</w:t>
            </w:r>
            <w:r w:rsidR="00A12472" w:rsidRPr="00025216">
              <w:rPr>
                <w:sz w:val="20"/>
              </w:rPr>
              <w:t xml:space="preserve"> 87/08,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86/09,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92/10,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105/1</w:t>
            </w:r>
            <w:r w:rsidR="00A12472">
              <w:rPr>
                <w:sz w:val="20"/>
              </w:rPr>
              <w:t>0</w:t>
            </w:r>
            <w:r w:rsidR="00A12472" w:rsidRPr="00025216">
              <w:rPr>
                <w:sz w:val="20"/>
              </w:rPr>
              <w:t>, 90/11, 5/1</w:t>
            </w:r>
            <w:r w:rsidR="00A12472">
              <w:rPr>
                <w:sz w:val="20"/>
              </w:rPr>
              <w:t>2</w:t>
            </w:r>
            <w:r w:rsidR="00A12472" w:rsidRPr="00025216">
              <w:rPr>
                <w:sz w:val="20"/>
              </w:rPr>
              <w:t>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16/12, 86/12,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126/12, 94/13,1</w:t>
            </w:r>
            <w:r w:rsidR="00A12472">
              <w:rPr>
                <w:sz w:val="20"/>
              </w:rPr>
              <w:t xml:space="preserve"> </w:t>
            </w:r>
            <w:r w:rsidR="00A12472" w:rsidRPr="00025216">
              <w:rPr>
                <w:sz w:val="20"/>
              </w:rPr>
              <w:t>52/14</w:t>
            </w:r>
            <w:r w:rsidR="00A12472">
              <w:rPr>
                <w:sz w:val="20"/>
              </w:rPr>
              <w:t xml:space="preserve">, </w:t>
            </w:r>
            <w:r w:rsidR="00A12472" w:rsidRPr="00025216">
              <w:rPr>
                <w:sz w:val="20"/>
              </w:rPr>
              <w:t>7/17, 68/18, 98/19</w:t>
            </w:r>
            <w:r w:rsidR="00A12472">
              <w:rPr>
                <w:sz w:val="20"/>
              </w:rPr>
              <w:t xml:space="preserve">, </w:t>
            </w:r>
            <w:r w:rsidR="00A12472" w:rsidRPr="009E7C80">
              <w:rPr>
                <w:sz w:val="20"/>
              </w:rPr>
              <w:t>64/20, 151/22</w:t>
            </w:r>
            <w:r w:rsidR="00A12472">
              <w:rPr>
                <w:sz w:val="20"/>
              </w:rPr>
              <w:t>, 155/23, 156/23)</w:t>
            </w:r>
            <w:r>
              <w:rPr>
                <w:sz w:val="20"/>
              </w:rPr>
              <w:t xml:space="preserve">, </w:t>
            </w:r>
            <w:r w:rsidRPr="00025216">
              <w:rPr>
                <w:sz w:val="20"/>
              </w:rPr>
              <w:t>Zakona o ustanovama (Narodne novine broj 76/93,</w:t>
            </w:r>
            <w:r>
              <w:rPr>
                <w:sz w:val="20"/>
              </w:rPr>
              <w:t xml:space="preserve"> </w:t>
            </w:r>
            <w:r w:rsidRPr="00025216">
              <w:rPr>
                <w:sz w:val="20"/>
              </w:rPr>
              <w:t>29/97,</w:t>
            </w:r>
            <w:r>
              <w:rPr>
                <w:sz w:val="20"/>
              </w:rPr>
              <w:t xml:space="preserve"> </w:t>
            </w:r>
            <w:r w:rsidRPr="00025216">
              <w:rPr>
                <w:sz w:val="20"/>
              </w:rPr>
              <w:t>47/99,</w:t>
            </w:r>
            <w:r>
              <w:rPr>
                <w:sz w:val="20"/>
              </w:rPr>
              <w:t xml:space="preserve"> </w:t>
            </w:r>
            <w:r w:rsidRPr="00025216">
              <w:rPr>
                <w:sz w:val="20"/>
              </w:rPr>
              <w:t>35/08</w:t>
            </w:r>
            <w:r>
              <w:rPr>
                <w:sz w:val="20"/>
              </w:rPr>
              <w:t xml:space="preserve">, </w:t>
            </w:r>
            <w:r w:rsidRPr="00025216">
              <w:rPr>
                <w:sz w:val="20"/>
              </w:rPr>
              <w:t>127/19</w:t>
            </w:r>
            <w:r>
              <w:rPr>
                <w:sz w:val="20"/>
              </w:rPr>
              <w:t xml:space="preserve">, </w:t>
            </w:r>
            <w:r w:rsidRPr="009E7C80">
              <w:rPr>
                <w:sz w:val="20"/>
              </w:rPr>
              <w:t>151/22</w:t>
            </w:r>
            <w:r w:rsidRPr="00025216">
              <w:rPr>
                <w:sz w:val="20"/>
              </w:rPr>
              <w:t>),</w:t>
            </w:r>
          </w:p>
          <w:p w:rsidR="002B6690" w:rsidRDefault="005945A2" w:rsidP="00471D46">
            <w:pPr>
              <w:rPr>
                <w:sz w:val="20"/>
              </w:rPr>
            </w:pPr>
            <w:r w:rsidRPr="00025216">
              <w:rPr>
                <w:sz w:val="20"/>
              </w:rPr>
              <w:t>Zakon</w:t>
            </w:r>
            <w:r w:rsidR="00AB14CB">
              <w:rPr>
                <w:sz w:val="20"/>
              </w:rPr>
              <w:t>a</w:t>
            </w:r>
            <w:r w:rsidRPr="00025216">
              <w:rPr>
                <w:sz w:val="20"/>
              </w:rPr>
              <w:t xml:space="preserve"> o uspostavi institucionalnog okvira za korištenje strukturnih instrumenata Europske unije u Republici Hrvatskoj</w:t>
            </w:r>
            <w:r w:rsidR="00AB14CB">
              <w:rPr>
                <w:sz w:val="20"/>
              </w:rPr>
              <w:t xml:space="preserve"> (</w:t>
            </w:r>
            <w:r w:rsidR="00AB14CB" w:rsidRPr="00AB14CB">
              <w:rPr>
                <w:sz w:val="20"/>
              </w:rPr>
              <w:t>NN 78/12, 143/13, 157/13</w:t>
            </w:r>
            <w:r w:rsidR="00AB14CB">
              <w:rPr>
                <w:sz w:val="20"/>
              </w:rPr>
              <w:t>)</w:t>
            </w:r>
            <w:r w:rsidRPr="00025216">
              <w:rPr>
                <w:sz w:val="20"/>
              </w:rPr>
              <w:t xml:space="preserve">. </w:t>
            </w:r>
          </w:p>
          <w:p w:rsidR="00AB14CB" w:rsidRDefault="00AB14CB" w:rsidP="00471D46">
            <w:pPr>
              <w:rPr>
                <w:sz w:val="20"/>
              </w:rPr>
            </w:pPr>
          </w:p>
          <w:p w:rsidR="002B6690" w:rsidRPr="00AB14CB" w:rsidRDefault="002B6690" w:rsidP="00471D46">
            <w:pPr>
              <w:rPr>
                <w:sz w:val="20"/>
              </w:rPr>
            </w:pPr>
          </w:p>
          <w:tbl>
            <w:tblPr>
              <w:tblW w:w="6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1"/>
              <w:gridCol w:w="1898"/>
              <w:gridCol w:w="1267"/>
              <w:gridCol w:w="1296"/>
              <w:gridCol w:w="1116"/>
            </w:tblGrid>
            <w:tr w:rsidR="00FD3D26" w:rsidRPr="006B6C24" w:rsidTr="00AB14CB">
              <w:trPr>
                <w:cantSplit/>
                <w:trHeight w:val="42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85F" w:rsidRPr="006B6C24" w:rsidRDefault="00C5485F" w:rsidP="00471D46">
                  <w:pPr>
                    <w:jc w:val="center"/>
                    <w:rPr>
                      <w:bCs/>
                      <w:sz w:val="20"/>
                    </w:rPr>
                  </w:pPr>
                  <w:proofErr w:type="spellStart"/>
                  <w:r>
                    <w:rPr>
                      <w:bCs/>
                      <w:sz w:val="20"/>
                    </w:rPr>
                    <w:t>R,br</w:t>
                  </w:r>
                  <w:proofErr w:type="spellEnd"/>
                  <w:r>
                    <w:rPr>
                      <w:bCs/>
                      <w:sz w:val="20"/>
                    </w:rPr>
                    <w:t>,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85F" w:rsidRPr="006B6C24" w:rsidRDefault="00C5485F" w:rsidP="00471D46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85F" w:rsidRPr="00FD4FAC" w:rsidRDefault="00233030" w:rsidP="00471D46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1A66DC">
                    <w:rPr>
                      <w:rFonts w:ascii="Times New Roman" w:hAnsi="Times New Roman"/>
                    </w:rPr>
                    <w:t>5</w:t>
                  </w:r>
                  <w:r w:rsidR="00C5485F" w:rsidRPr="00FD4FAC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85F" w:rsidRPr="00FD4FAC" w:rsidRDefault="00233030" w:rsidP="00471D46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1A66DC">
                    <w:rPr>
                      <w:rFonts w:ascii="Times New Roman" w:hAnsi="Times New Roman"/>
                    </w:rPr>
                    <w:t>6</w:t>
                  </w:r>
                  <w:r w:rsidR="00C5485F" w:rsidRPr="00FD4FAC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85F" w:rsidRPr="00FD4FAC" w:rsidRDefault="00233030" w:rsidP="00471D46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1A66DC">
                    <w:rPr>
                      <w:rFonts w:ascii="Times New Roman" w:hAnsi="Times New Roman"/>
                    </w:rPr>
                    <w:t>7</w:t>
                  </w:r>
                  <w:r w:rsidR="00C5485F" w:rsidRPr="00FD4FAC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C36B27" w:rsidRPr="006B6C24" w:rsidTr="00AB14CB">
              <w:trPr>
                <w:cantSplit/>
                <w:trHeight w:val="477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Pr="006B6C24" w:rsidRDefault="00C36B27" w:rsidP="00471D46">
                  <w:pPr>
                    <w:tabs>
                      <w:tab w:val="left" w:pos="0"/>
                    </w:tabs>
                    <w:ind w:left="284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Pr="006B6C24" w:rsidRDefault="001A66DC" w:rsidP="00471D46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T1207 – Sajam zanimanja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1A66DC" w:rsidP="00FD3D26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220</w:t>
                  </w:r>
                  <w:r w:rsidR="00C36B27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1A66DC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220</w:t>
                  </w:r>
                  <w:r w:rsidR="00C36B27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1A66DC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220</w:t>
                  </w:r>
                  <w:r w:rsidR="00C36B27">
                    <w:rPr>
                      <w:sz w:val="20"/>
                    </w:rPr>
                    <w:t>,00</w:t>
                  </w:r>
                </w:p>
              </w:tc>
            </w:tr>
            <w:tr w:rsidR="00C36B27" w:rsidTr="00AB14CB">
              <w:trPr>
                <w:cantSplit/>
                <w:trHeight w:val="830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Pr="006B6C24" w:rsidRDefault="00C36B27" w:rsidP="005945A2">
                  <w:pPr>
                    <w:tabs>
                      <w:tab w:val="left" w:pos="0"/>
                    </w:tabs>
                    <w:ind w:left="284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Pr="006B6C24" w:rsidRDefault="001A66DC" w:rsidP="005945A2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K1207 - Sufinanciranje obvezne školske lektire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8C6BE8" w:rsidP="000701D5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160</w:t>
                  </w:r>
                  <w:r w:rsidR="00C36B27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8C6BE8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160,00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8C6BE8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160,00</w:t>
                  </w:r>
                </w:p>
              </w:tc>
            </w:tr>
            <w:tr w:rsidR="00C36B27" w:rsidTr="00AB14CB">
              <w:trPr>
                <w:cantSplit/>
                <w:trHeight w:val="56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Pr="006B6C24" w:rsidRDefault="00C36B27" w:rsidP="005945A2">
                  <w:pPr>
                    <w:tabs>
                      <w:tab w:val="left" w:pos="0"/>
                    </w:tabs>
                    <w:ind w:left="284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Pr="006B6C24" w:rsidRDefault="001A66DC" w:rsidP="005945A2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T1207- Shema-voće, povrće i mlijeko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8C6BE8" w:rsidP="00FD3D26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2.100</w:t>
                  </w:r>
                  <w:r w:rsidR="00C36B27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8C6BE8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2.100,00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8C6BE8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2.100,00</w:t>
                  </w:r>
                </w:p>
              </w:tc>
            </w:tr>
            <w:tr w:rsidR="00C36B27" w:rsidTr="00AB14CB">
              <w:trPr>
                <w:cantSplit/>
                <w:trHeight w:val="518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Default="00C36B27" w:rsidP="005945A2">
                  <w:pPr>
                    <w:tabs>
                      <w:tab w:val="left" w:pos="0"/>
                    </w:tabs>
                    <w:ind w:left="284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Default="001A66DC" w:rsidP="005945A2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T1207 - EU projekti – Učimo zajedno 8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8C6BE8" w:rsidP="00FD3D26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64.000,00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8C6BE8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64.000,00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Default="008C6BE8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64.000,00</w:t>
                  </w:r>
                </w:p>
              </w:tc>
            </w:tr>
            <w:tr w:rsidR="00C36B27" w:rsidTr="00AB14CB">
              <w:trPr>
                <w:cantSplit/>
                <w:trHeight w:val="218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Pr="006B6C24" w:rsidRDefault="00C36B27" w:rsidP="00FD3D26">
                  <w:pPr>
                    <w:tabs>
                      <w:tab w:val="left" w:pos="0"/>
                    </w:tabs>
                    <w:ind w:left="284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B27" w:rsidRDefault="00C36B27" w:rsidP="000F131B">
                  <w:pPr>
                    <w:rPr>
                      <w:b/>
                      <w:sz w:val="20"/>
                    </w:rPr>
                  </w:pPr>
                </w:p>
                <w:p w:rsidR="00C36B27" w:rsidRPr="00FD4FAC" w:rsidRDefault="00C36B27" w:rsidP="00FD3D26">
                  <w:pPr>
                    <w:jc w:val="center"/>
                    <w:rPr>
                      <w:b/>
                      <w:sz w:val="20"/>
                    </w:rPr>
                  </w:pPr>
                  <w:r w:rsidRPr="00FD4FAC">
                    <w:rPr>
                      <w:b/>
                      <w:sz w:val="20"/>
                    </w:rPr>
                    <w:t>Ukupno: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Pr="00FD4FAC" w:rsidRDefault="008C6BE8" w:rsidP="00FD3D26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66.480</w:t>
                  </w:r>
                  <w:r w:rsidR="00C36B27">
                    <w:rPr>
                      <w:b/>
                      <w:sz w:val="20"/>
                    </w:rPr>
                    <w:t>,00</w:t>
                  </w:r>
                  <w:r w:rsidR="00C36B27">
                    <w:rPr>
                      <w:b/>
                      <w:bCs/>
                      <w:sz w:val="20"/>
                    </w:rPr>
                    <w:t>€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Pr="008C6BE8" w:rsidRDefault="008C6BE8" w:rsidP="00C8394B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66.480,00</w:t>
                  </w:r>
                  <w:r>
                    <w:rPr>
                      <w:b/>
                      <w:bCs/>
                      <w:sz w:val="20"/>
                    </w:rPr>
                    <w:t>€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6B27" w:rsidRPr="00FD4FAC" w:rsidRDefault="008C6BE8" w:rsidP="00C8394B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66.480,00</w:t>
                  </w:r>
                  <w:r>
                    <w:rPr>
                      <w:b/>
                      <w:bCs/>
                      <w:sz w:val="20"/>
                    </w:rPr>
                    <w:t>€</w:t>
                  </w:r>
                </w:p>
              </w:tc>
            </w:tr>
          </w:tbl>
          <w:p w:rsidR="00C5485F" w:rsidRDefault="00C5485F" w:rsidP="00471D46">
            <w:pPr>
              <w:rPr>
                <w:bCs/>
                <w:sz w:val="20"/>
              </w:rPr>
            </w:pPr>
          </w:p>
          <w:p w:rsidR="00C5485F" w:rsidRPr="006B6C24" w:rsidRDefault="00C5485F" w:rsidP="00471D46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10"/>
              <w:gridCol w:w="1276"/>
              <w:gridCol w:w="1134"/>
              <w:gridCol w:w="1134"/>
              <w:gridCol w:w="1168"/>
            </w:tblGrid>
            <w:tr w:rsidR="00FD3D26" w:rsidRPr="006B6C24" w:rsidTr="00AB14CB">
              <w:trPr>
                <w:cantSplit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D26" w:rsidRPr="006B6C24" w:rsidRDefault="00FD3D26" w:rsidP="00471D46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D26" w:rsidRPr="002C152C" w:rsidRDefault="00FD3D26" w:rsidP="00471D46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:rsidR="00FD3D26" w:rsidRPr="006B6C24" w:rsidRDefault="00FD3D26" w:rsidP="00471D46">
                  <w:pPr>
                    <w:jc w:val="center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D26" w:rsidRPr="002C152C" w:rsidRDefault="00FD3D26" w:rsidP="00471D46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FD3D26" w:rsidRPr="002C152C" w:rsidRDefault="00FD3D26" w:rsidP="00471D46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FD3D26" w:rsidRPr="002C152C" w:rsidRDefault="00233030" w:rsidP="00471D46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8C6BE8">
                    <w:rPr>
                      <w:rFonts w:ascii="Times New Roman" w:hAnsi="Times New Roman"/>
                      <w:b w:val="0"/>
                    </w:rPr>
                    <w:t>5</w:t>
                  </w:r>
                  <w:r w:rsidR="00FD3D26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D26" w:rsidRPr="002C152C" w:rsidRDefault="00FD3D26" w:rsidP="00471D46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FD3D26" w:rsidRPr="002C152C" w:rsidRDefault="00FD3D26" w:rsidP="00471D46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FD3D26" w:rsidRPr="002C152C" w:rsidRDefault="00233030" w:rsidP="00471D46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8C6BE8">
                    <w:rPr>
                      <w:rFonts w:ascii="Times New Roman" w:hAnsi="Times New Roman"/>
                      <w:b w:val="0"/>
                    </w:rPr>
                    <w:t>6</w:t>
                  </w:r>
                  <w:r w:rsidR="00FD3D26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D26" w:rsidRPr="002C152C" w:rsidRDefault="00FD3D26" w:rsidP="00471D46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FD3D26" w:rsidRPr="002C152C" w:rsidRDefault="00FD3D26" w:rsidP="00471D46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FD3D26" w:rsidRPr="002C152C" w:rsidRDefault="00233030" w:rsidP="00471D46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8C6BE8">
                    <w:rPr>
                      <w:rFonts w:ascii="Times New Roman" w:hAnsi="Times New Roman"/>
                      <w:b w:val="0"/>
                    </w:rPr>
                    <w:t>7</w:t>
                  </w:r>
                  <w:r w:rsidR="00FD3D26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FD3D26" w:rsidRPr="006B6C24" w:rsidTr="00AB14CB">
              <w:trPr>
                <w:cantSplit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D26" w:rsidRPr="006B6C24" w:rsidRDefault="00FD3D26" w:rsidP="00764F0B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kojima je osigurano voće i mlijeko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D26" w:rsidRDefault="008C6BE8" w:rsidP="00471D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D26" w:rsidRDefault="008C6BE8" w:rsidP="00533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D26" w:rsidRDefault="008C6BE8" w:rsidP="00471D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D26" w:rsidRDefault="008C6BE8" w:rsidP="00471D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</w:tr>
            <w:tr w:rsidR="00C91BC3" w:rsidRPr="006B6C24" w:rsidTr="00AB14CB">
              <w:trPr>
                <w:cantSplit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BC3" w:rsidRDefault="00C91BC3" w:rsidP="00764F0B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kojima je osiguran asistent u nastavi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BC3" w:rsidRDefault="008C6BE8" w:rsidP="00471D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BC3" w:rsidRDefault="008C6BE8" w:rsidP="00471D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BC3" w:rsidRDefault="008C6BE8" w:rsidP="00471D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BC3" w:rsidRDefault="008C6BE8" w:rsidP="00471D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AB14CB" w:rsidRPr="006B6C24" w:rsidTr="00AB14CB">
              <w:trPr>
                <w:cantSplit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4CB" w:rsidRDefault="00AB14CB" w:rsidP="00764F0B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kojima je osiguran odlazak na Sajam zanimanja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4CB" w:rsidRDefault="00AB14CB" w:rsidP="00471D4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4CB" w:rsidRDefault="00AB14CB" w:rsidP="00471D4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4CB" w:rsidRDefault="00AB14CB" w:rsidP="00471D4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4CB" w:rsidRDefault="00AB14CB" w:rsidP="00471D46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B14CB" w:rsidRPr="006B6C24" w:rsidTr="00AB14CB">
              <w:trPr>
                <w:cantSplit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4CB" w:rsidRDefault="00AB14CB" w:rsidP="00764F0B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kojima je dostupna obvezna lektira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4CB" w:rsidRDefault="00AB14CB" w:rsidP="00471D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4CB" w:rsidRDefault="00AB14CB" w:rsidP="00471D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4CB" w:rsidRDefault="00AB14CB" w:rsidP="00471D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4CB" w:rsidRDefault="00AB14CB" w:rsidP="00471D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</w:t>
                  </w:r>
                </w:p>
              </w:tc>
            </w:tr>
          </w:tbl>
          <w:p w:rsidR="00C5485F" w:rsidRPr="006B6C24" w:rsidRDefault="00C5485F" w:rsidP="00471D46">
            <w:pPr>
              <w:rPr>
                <w:bCs/>
                <w:sz w:val="20"/>
              </w:rPr>
            </w:pPr>
          </w:p>
        </w:tc>
      </w:tr>
    </w:tbl>
    <w:p w:rsidR="002E2D05" w:rsidRPr="006B6C24" w:rsidRDefault="002E2D05" w:rsidP="002E2D05">
      <w:pPr>
        <w:pStyle w:val="Podnoje"/>
      </w:pPr>
    </w:p>
    <w:p w:rsidR="00FD767D" w:rsidRPr="006B6C24" w:rsidRDefault="00C91BC3" w:rsidP="00EC3594">
      <w:pPr>
        <w:pStyle w:val="Podnoje"/>
      </w:pPr>
      <w:r>
        <w:t>Voditelj računovodstva: Marina Soldat Kos                                         Ravnatelj: Mario Plavčić</w:t>
      </w:r>
    </w:p>
    <w:sectPr w:rsidR="00FD767D" w:rsidRPr="006B6C24" w:rsidSect="0027041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491" w:rsidRDefault="00401491">
      <w:r>
        <w:separator/>
      </w:r>
    </w:p>
  </w:endnote>
  <w:endnote w:type="continuationSeparator" w:id="0">
    <w:p w:rsidR="00401491" w:rsidRDefault="0040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52" w:rsidRDefault="005E082A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73F5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52" w:rsidRPr="008E5283" w:rsidRDefault="00573F52" w:rsidP="00EC3594">
    <w:pPr>
      <w:pStyle w:val="Podnoje"/>
      <w:framePr w:wrap="around" w:vAnchor="text" w:hAnchor="margin" w:xAlign="center" w:y="1"/>
      <w:rPr>
        <w:rStyle w:val="Brojstranice"/>
      </w:rPr>
    </w:pPr>
  </w:p>
  <w:p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491" w:rsidRDefault="00401491">
      <w:r>
        <w:separator/>
      </w:r>
    </w:p>
  </w:footnote>
  <w:footnote w:type="continuationSeparator" w:id="0">
    <w:p w:rsidR="00401491" w:rsidRDefault="0040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66ED1"/>
    <w:multiLevelType w:val="hybridMultilevel"/>
    <w:tmpl w:val="0ED2D240"/>
    <w:lvl w:ilvl="0" w:tplc="8BBE7140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D2A06"/>
    <w:multiLevelType w:val="hybridMultilevel"/>
    <w:tmpl w:val="7E48F876"/>
    <w:lvl w:ilvl="0" w:tplc="F372E6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953D35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14"/>
  </w:num>
  <w:num w:numId="4">
    <w:abstractNumId w:val="39"/>
  </w:num>
  <w:num w:numId="5">
    <w:abstractNumId w:val="18"/>
  </w:num>
  <w:num w:numId="6">
    <w:abstractNumId w:val="31"/>
  </w:num>
  <w:num w:numId="7">
    <w:abstractNumId w:val="16"/>
  </w:num>
  <w:num w:numId="8">
    <w:abstractNumId w:val="5"/>
  </w:num>
  <w:num w:numId="9">
    <w:abstractNumId w:val="2"/>
  </w:num>
  <w:num w:numId="10">
    <w:abstractNumId w:val="12"/>
  </w:num>
  <w:num w:numId="11">
    <w:abstractNumId w:val="25"/>
  </w:num>
  <w:num w:numId="12">
    <w:abstractNumId w:val="34"/>
  </w:num>
  <w:num w:numId="13">
    <w:abstractNumId w:val="38"/>
  </w:num>
  <w:num w:numId="14">
    <w:abstractNumId w:val="22"/>
  </w:num>
  <w:num w:numId="15">
    <w:abstractNumId w:val="28"/>
  </w:num>
  <w:num w:numId="16">
    <w:abstractNumId w:val="37"/>
  </w:num>
  <w:num w:numId="17">
    <w:abstractNumId w:val="4"/>
  </w:num>
  <w:num w:numId="18">
    <w:abstractNumId w:val="8"/>
  </w:num>
  <w:num w:numId="19">
    <w:abstractNumId w:val="27"/>
  </w:num>
  <w:num w:numId="20">
    <w:abstractNumId w:val="0"/>
  </w:num>
  <w:num w:numId="21">
    <w:abstractNumId w:val="41"/>
  </w:num>
  <w:num w:numId="22">
    <w:abstractNumId w:val="40"/>
  </w:num>
  <w:num w:numId="23">
    <w:abstractNumId w:val="29"/>
  </w:num>
  <w:num w:numId="24">
    <w:abstractNumId w:val="11"/>
  </w:num>
  <w:num w:numId="25">
    <w:abstractNumId w:val="7"/>
  </w:num>
  <w:num w:numId="26">
    <w:abstractNumId w:val="21"/>
  </w:num>
  <w:num w:numId="27">
    <w:abstractNumId w:val="1"/>
  </w:num>
  <w:num w:numId="28">
    <w:abstractNumId w:val="9"/>
  </w:num>
  <w:num w:numId="29">
    <w:abstractNumId w:val="19"/>
  </w:num>
  <w:num w:numId="30">
    <w:abstractNumId w:val="32"/>
  </w:num>
  <w:num w:numId="31">
    <w:abstractNumId w:val="13"/>
  </w:num>
  <w:num w:numId="32">
    <w:abstractNumId w:val="10"/>
  </w:num>
  <w:num w:numId="33">
    <w:abstractNumId w:val="35"/>
  </w:num>
  <w:num w:numId="34">
    <w:abstractNumId w:val="30"/>
  </w:num>
  <w:num w:numId="35">
    <w:abstractNumId w:val="20"/>
  </w:num>
  <w:num w:numId="36">
    <w:abstractNumId w:val="23"/>
  </w:num>
  <w:num w:numId="37">
    <w:abstractNumId w:val="6"/>
  </w:num>
  <w:num w:numId="38">
    <w:abstractNumId w:val="3"/>
  </w:num>
  <w:num w:numId="39">
    <w:abstractNumId w:val="24"/>
  </w:num>
  <w:num w:numId="40">
    <w:abstractNumId w:val="33"/>
  </w:num>
  <w:num w:numId="41">
    <w:abstractNumId w:val="1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FD"/>
    <w:rsid w:val="00022F6B"/>
    <w:rsid w:val="00025216"/>
    <w:rsid w:val="0003290E"/>
    <w:rsid w:val="000329F2"/>
    <w:rsid w:val="00043B56"/>
    <w:rsid w:val="00051496"/>
    <w:rsid w:val="0005345D"/>
    <w:rsid w:val="000701D5"/>
    <w:rsid w:val="00073FE2"/>
    <w:rsid w:val="0007468B"/>
    <w:rsid w:val="000B7F30"/>
    <w:rsid w:val="000C7622"/>
    <w:rsid w:val="000E7C87"/>
    <w:rsid w:val="000F0574"/>
    <w:rsid w:val="000F131B"/>
    <w:rsid w:val="000F77AD"/>
    <w:rsid w:val="00103D06"/>
    <w:rsid w:val="00103F12"/>
    <w:rsid w:val="00114161"/>
    <w:rsid w:val="00114BE5"/>
    <w:rsid w:val="00116CEF"/>
    <w:rsid w:val="00121FAD"/>
    <w:rsid w:val="00156DF4"/>
    <w:rsid w:val="00161C7D"/>
    <w:rsid w:val="0016773B"/>
    <w:rsid w:val="00167C2A"/>
    <w:rsid w:val="00186C1E"/>
    <w:rsid w:val="001A5EE3"/>
    <w:rsid w:val="001A66DC"/>
    <w:rsid w:val="001B421F"/>
    <w:rsid w:val="001D12FE"/>
    <w:rsid w:val="001D2B57"/>
    <w:rsid w:val="001D7D91"/>
    <w:rsid w:val="0020568C"/>
    <w:rsid w:val="002251F8"/>
    <w:rsid w:val="00233030"/>
    <w:rsid w:val="00235D0F"/>
    <w:rsid w:val="00240342"/>
    <w:rsid w:val="0024481C"/>
    <w:rsid w:val="00247B54"/>
    <w:rsid w:val="00270418"/>
    <w:rsid w:val="00272A9D"/>
    <w:rsid w:val="002B6690"/>
    <w:rsid w:val="002B6FAF"/>
    <w:rsid w:val="002D1FA7"/>
    <w:rsid w:val="002E0B7A"/>
    <w:rsid w:val="002E2D05"/>
    <w:rsid w:val="00303759"/>
    <w:rsid w:val="003117B5"/>
    <w:rsid w:val="00357923"/>
    <w:rsid w:val="00372F9A"/>
    <w:rsid w:val="00381CBA"/>
    <w:rsid w:val="003934C6"/>
    <w:rsid w:val="003A11F5"/>
    <w:rsid w:val="003A721E"/>
    <w:rsid w:val="003A7E43"/>
    <w:rsid w:val="003E0027"/>
    <w:rsid w:val="00400B95"/>
    <w:rsid w:val="00401491"/>
    <w:rsid w:val="004078EE"/>
    <w:rsid w:val="00425FAC"/>
    <w:rsid w:val="00435C1E"/>
    <w:rsid w:val="004405DA"/>
    <w:rsid w:val="0046398A"/>
    <w:rsid w:val="00464AE0"/>
    <w:rsid w:val="00471C87"/>
    <w:rsid w:val="00471D46"/>
    <w:rsid w:val="00473DCD"/>
    <w:rsid w:val="004A4326"/>
    <w:rsid w:val="004C5097"/>
    <w:rsid w:val="004D0A12"/>
    <w:rsid w:val="004D226C"/>
    <w:rsid w:val="004D3E0E"/>
    <w:rsid w:val="004E3EC6"/>
    <w:rsid w:val="00504C46"/>
    <w:rsid w:val="00520A35"/>
    <w:rsid w:val="005330D0"/>
    <w:rsid w:val="0053441E"/>
    <w:rsid w:val="005428CD"/>
    <w:rsid w:val="00553B70"/>
    <w:rsid w:val="00571636"/>
    <w:rsid w:val="00573F52"/>
    <w:rsid w:val="00574CEA"/>
    <w:rsid w:val="0057778C"/>
    <w:rsid w:val="005779C3"/>
    <w:rsid w:val="00582E70"/>
    <w:rsid w:val="00593FB4"/>
    <w:rsid w:val="005945A2"/>
    <w:rsid w:val="005A118D"/>
    <w:rsid w:val="005A13B3"/>
    <w:rsid w:val="005A3372"/>
    <w:rsid w:val="005A74CC"/>
    <w:rsid w:val="005C25E7"/>
    <w:rsid w:val="005E082A"/>
    <w:rsid w:val="005F245E"/>
    <w:rsid w:val="0060789B"/>
    <w:rsid w:val="006133DE"/>
    <w:rsid w:val="00634FFF"/>
    <w:rsid w:val="0064460B"/>
    <w:rsid w:val="006574C7"/>
    <w:rsid w:val="006634C8"/>
    <w:rsid w:val="006779B3"/>
    <w:rsid w:val="006811DF"/>
    <w:rsid w:val="006A63ED"/>
    <w:rsid w:val="006D234D"/>
    <w:rsid w:val="006D70E5"/>
    <w:rsid w:val="006E5C5F"/>
    <w:rsid w:val="006F42A2"/>
    <w:rsid w:val="006F7A60"/>
    <w:rsid w:val="00716557"/>
    <w:rsid w:val="00720F3E"/>
    <w:rsid w:val="00725D78"/>
    <w:rsid w:val="00751143"/>
    <w:rsid w:val="00752163"/>
    <w:rsid w:val="0075232F"/>
    <w:rsid w:val="00760E46"/>
    <w:rsid w:val="00764F0B"/>
    <w:rsid w:val="007820A1"/>
    <w:rsid w:val="00786A4F"/>
    <w:rsid w:val="007A0196"/>
    <w:rsid w:val="007A3EE3"/>
    <w:rsid w:val="0080774D"/>
    <w:rsid w:val="00821179"/>
    <w:rsid w:val="008370E7"/>
    <w:rsid w:val="00855C12"/>
    <w:rsid w:val="00876ABF"/>
    <w:rsid w:val="00881859"/>
    <w:rsid w:val="00883B46"/>
    <w:rsid w:val="0088659C"/>
    <w:rsid w:val="008C2620"/>
    <w:rsid w:val="008C3780"/>
    <w:rsid w:val="008C6AEC"/>
    <w:rsid w:val="008C6BE8"/>
    <w:rsid w:val="008D11F5"/>
    <w:rsid w:val="008D70DD"/>
    <w:rsid w:val="008F3458"/>
    <w:rsid w:val="008F6720"/>
    <w:rsid w:val="009011DB"/>
    <w:rsid w:val="009141FD"/>
    <w:rsid w:val="0092343D"/>
    <w:rsid w:val="00931125"/>
    <w:rsid w:val="00944BA9"/>
    <w:rsid w:val="009542A1"/>
    <w:rsid w:val="00962E46"/>
    <w:rsid w:val="00963C40"/>
    <w:rsid w:val="00977A11"/>
    <w:rsid w:val="00983C83"/>
    <w:rsid w:val="009A0CDD"/>
    <w:rsid w:val="009A45B5"/>
    <w:rsid w:val="009A7E6F"/>
    <w:rsid w:val="009B66B4"/>
    <w:rsid w:val="009D5664"/>
    <w:rsid w:val="009E7C80"/>
    <w:rsid w:val="009F1483"/>
    <w:rsid w:val="00A12472"/>
    <w:rsid w:val="00A25571"/>
    <w:rsid w:val="00A37B96"/>
    <w:rsid w:val="00A460A9"/>
    <w:rsid w:val="00A533A1"/>
    <w:rsid w:val="00A66277"/>
    <w:rsid w:val="00A67A9A"/>
    <w:rsid w:val="00A75332"/>
    <w:rsid w:val="00AB061F"/>
    <w:rsid w:val="00AB14CB"/>
    <w:rsid w:val="00AD4C61"/>
    <w:rsid w:val="00AE4C31"/>
    <w:rsid w:val="00AE5266"/>
    <w:rsid w:val="00B22F44"/>
    <w:rsid w:val="00B57882"/>
    <w:rsid w:val="00B6675F"/>
    <w:rsid w:val="00B70730"/>
    <w:rsid w:val="00B7703B"/>
    <w:rsid w:val="00B946F5"/>
    <w:rsid w:val="00BB6668"/>
    <w:rsid w:val="00BC65EB"/>
    <w:rsid w:val="00BD71F6"/>
    <w:rsid w:val="00BE6268"/>
    <w:rsid w:val="00BF1B03"/>
    <w:rsid w:val="00C01ABF"/>
    <w:rsid w:val="00C17200"/>
    <w:rsid w:val="00C278D0"/>
    <w:rsid w:val="00C36B27"/>
    <w:rsid w:val="00C3745D"/>
    <w:rsid w:val="00C3777E"/>
    <w:rsid w:val="00C40FF4"/>
    <w:rsid w:val="00C5485F"/>
    <w:rsid w:val="00C731C9"/>
    <w:rsid w:val="00C91BC3"/>
    <w:rsid w:val="00CA66FC"/>
    <w:rsid w:val="00CB6BE5"/>
    <w:rsid w:val="00CE2287"/>
    <w:rsid w:val="00CE54BC"/>
    <w:rsid w:val="00CE7F40"/>
    <w:rsid w:val="00D112CE"/>
    <w:rsid w:val="00D21263"/>
    <w:rsid w:val="00D37947"/>
    <w:rsid w:val="00D42FBA"/>
    <w:rsid w:val="00D51312"/>
    <w:rsid w:val="00D81183"/>
    <w:rsid w:val="00D84914"/>
    <w:rsid w:val="00DA454B"/>
    <w:rsid w:val="00DD7E18"/>
    <w:rsid w:val="00DE23BF"/>
    <w:rsid w:val="00DF3F82"/>
    <w:rsid w:val="00E04B2C"/>
    <w:rsid w:val="00E16B65"/>
    <w:rsid w:val="00E227FA"/>
    <w:rsid w:val="00E26846"/>
    <w:rsid w:val="00E27D3F"/>
    <w:rsid w:val="00E44EC6"/>
    <w:rsid w:val="00E61A0B"/>
    <w:rsid w:val="00E73279"/>
    <w:rsid w:val="00E7433E"/>
    <w:rsid w:val="00E750C8"/>
    <w:rsid w:val="00E77865"/>
    <w:rsid w:val="00E87ED4"/>
    <w:rsid w:val="00E93119"/>
    <w:rsid w:val="00EA5362"/>
    <w:rsid w:val="00EC3594"/>
    <w:rsid w:val="00ED1E45"/>
    <w:rsid w:val="00ED2A76"/>
    <w:rsid w:val="00ED5C7D"/>
    <w:rsid w:val="00ED64ED"/>
    <w:rsid w:val="00EE12A9"/>
    <w:rsid w:val="00EF5F07"/>
    <w:rsid w:val="00F22E9C"/>
    <w:rsid w:val="00F3141D"/>
    <w:rsid w:val="00F554E5"/>
    <w:rsid w:val="00F64540"/>
    <w:rsid w:val="00F84085"/>
    <w:rsid w:val="00F94DED"/>
    <w:rsid w:val="00FC5AA4"/>
    <w:rsid w:val="00FD227A"/>
    <w:rsid w:val="00FD3D26"/>
    <w:rsid w:val="00FD4FAC"/>
    <w:rsid w:val="00FD568C"/>
    <w:rsid w:val="00FD767D"/>
    <w:rsid w:val="00FE5CA4"/>
    <w:rsid w:val="00FF192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1798D"/>
  <w15:docId w15:val="{E7A4A4B3-F76F-4C52-AF92-C427273C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C37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whyltd">
    <w:name w:val="whyltd"/>
    <w:basedOn w:val="Zadanifontodlomka"/>
    <w:rsid w:val="0011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DF47-1822-4A9C-9630-66EA40D7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/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Racunovodstvo</cp:lastModifiedBy>
  <cp:revision>10</cp:revision>
  <cp:lastPrinted>2023-10-05T11:02:00Z</cp:lastPrinted>
  <dcterms:created xsi:type="dcterms:W3CDTF">2024-10-11T10:01:00Z</dcterms:created>
  <dcterms:modified xsi:type="dcterms:W3CDTF">2024-10-23T06:16:00Z</dcterms:modified>
</cp:coreProperties>
</file>